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4F" w:rsidRPr="000E7BBF" w:rsidRDefault="00AC4C4F" w:rsidP="00AC4C4F">
      <w:pPr>
        <w:widowControl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Консультирование</w:t>
      </w:r>
    </w:p>
    <w:p w:rsidR="00AC4C4F" w:rsidRPr="000E7BBF" w:rsidRDefault="00AC4C4F" w:rsidP="00AC4C4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AC4C4F" w:rsidRPr="000E7BBF" w:rsidRDefault="00AC4C4F" w:rsidP="00AC4C4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C4C4F" w:rsidRPr="000E7BBF" w:rsidRDefault="00AC4C4F" w:rsidP="00AC4C4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AC4C4F" w:rsidRPr="000E7BBF" w:rsidRDefault="00AC4C4F" w:rsidP="00AC4C4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AC4C4F" w:rsidRPr="000E7BBF" w:rsidRDefault="00AC4C4F" w:rsidP="00AC4C4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AC4C4F" w:rsidRPr="000E7BBF" w:rsidRDefault="00AC4C4F" w:rsidP="00AC4C4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AC4C4F" w:rsidRPr="000E7BBF" w:rsidRDefault="00AC4C4F" w:rsidP="00AC4C4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0E7BBF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AC4C4F" w:rsidRPr="000E7BBF" w:rsidRDefault="00AC4C4F" w:rsidP="00AC4C4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C4C4F" w:rsidRPr="000E7BBF" w:rsidRDefault="00AC4C4F" w:rsidP="00AC4C4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C4C4F" w:rsidRPr="000E7BBF" w:rsidRDefault="00AC4C4F" w:rsidP="00AC4C4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E7BBF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AC4C4F" w:rsidRPr="000E7BBF" w:rsidRDefault="00AC4C4F" w:rsidP="00AC4C4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AC4C4F" w:rsidRPr="000E7BBF" w:rsidRDefault="00AC4C4F" w:rsidP="00AC4C4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C4C4F" w:rsidRPr="000E7BBF" w:rsidRDefault="00AC4C4F" w:rsidP="00AC4C4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AC4C4F" w:rsidRPr="00917B65" w:rsidRDefault="00AC4C4F" w:rsidP="00AC4C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17B65">
        <w:rPr>
          <w:rFonts w:ascii="Times New Roman" w:hAnsi="Times New Roman"/>
          <w:sz w:val="28"/>
          <w:szCs w:val="28"/>
        </w:rPr>
        <w:t>1) профилактика рисков нарушения обязательных требований;</w:t>
      </w:r>
    </w:p>
    <w:p w:rsidR="00AC4C4F" w:rsidRPr="00917B65" w:rsidRDefault="00AC4C4F" w:rsidP="00AC4C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17B65">
        <w:rPr>
          <w:rFonts w:ascii="Times New Roman" w:hAnsi="Times New Roman"/>
          <w:sz w:val="28"/>
          <w:szCs w:val="28"/>
        </w:rPr>
        <w:t>2) соблюдение обязательных требований;</w:t>
      </w:r>
    </w:p>
    <w:p w:rsidR="00AC4C4F" w:rsidRPr="00917B65" w:rsidRDefault="00AC4C4F" w:rsidP="00AC4C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17B65">
        <w:rPr>
          <w:rFonts w:ascii="Times New Roman" w:hAnsi="Times New Roman"/>
          <w:sz w:val="28"/>
          <w:szCs w:val="28"/>
        </w:rPr>
        <w:t>3) порядок обжалования решений или действия Контрольного органа</w:t>
      </w:r>
      <w:bookmarkStart w:id="0" w:name="Par6"/>
      <w:bookmarkEnd w:id="0"/>
      <w:r w:rsidRPr="00917B65">
        <w:rPr>
          <w:rFonts w:ascii="Times New Roman" w:hAnsi="Times New Roman"/>
          <w:sz w:val="28"/>
          <w:szCs w:val="28"/>
        </w:rPr>
        <w:t>.</w:t>
      </w:r>
    </w:p>
    <w:p w:rsidR="00AC4C4F" w:rsidRPr="000E7BBF" w:rsidRDefault="00AC4C4F" w:rsidP="00AC4C4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AC4C4F" w:rsidRPr="000E7BBF" w:rsidRDefault="00AC4C4F" w:rsidP="00AC4C4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Контрольный орган осуществляет учет проведенных консультирований.</w:t>
      </w:r>
    </w:p>
    <w:p w:rsidR="00AC4C4F" w:rsidRPr="000E7BBF" w:rsidRDefault="00AC4C4F" w:rsidP="00AC4C4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CB4109" w:rsidRDefault="00AC4C4F"/>
    <w:p w:rsidR="00AC4C4F" w:rsidRDefault="00AC4C4F"/>
    <w:p w:rsidR="00AC4C4F" w:rsidRDefault="00AC4C4F"/>
    <w:p w:rsidR="00AC4C4F" w:rsidRDefault="00AC4C4F"/>
    <w:p w:rsidR="00AC4C4F" w:rsidRDefault="00AC4C4F"/>
    <w:p w:rsidR="00AC4C4F" w:rsidRDefault="00AC4C4F"/>
    <w:p w:rsidR="00AC4C4F" w:rsidRDefault="00AC4C4F"/>
    <w:p w:rsidR="00AC4C4F" w:rsidRDefault="00AC4C4F"/>
    <w:p w:rsidR="00AC4C4F" w:rsidRDefault="00AC4C4F"/>
    <w:p w:rsidR="00AC4C4F" w:rsidRDefault="00AC4C4F"/>
    <w:p w:rsidR="00AC4C4F" w:rsidRDefault="00AC4C4F"/>
    <w:p w:rsidR="00AC4C4F" w:rsidRPr="00AC4C4F" w:rsidRDefault="00AC4C4F">
      <w:bookmarkStart w:id="1" w:name="_GoBack"/>
      <w:bookmarkEnd w:id="1"/>
    </w:p>
    <w:sectPr w:rsidR="00AC4C4F" w:rsidRPr="00AC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72"/>
    <w:rsid w:val="00264972"/>
    <w:rsid w:val="00273A59"/>
    <w:rsid w:val="00601FA1"/>
    <w:rsid w:val="00A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C4C4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C4C4F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qFormat/>
    <w:rsid w:val="00AC4C4F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AC4C4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C4C4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C4C4F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qFormat/>
    <w:rsid w:val="00AC4C4F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AC4C4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2023-06-29T08:29:00Z</dcterms:created>
  <dcterms:modified xsi:type="dcterms:W3CDTF">2023-06-29T08:29:00Z</dcterms:modified>
</cp:coreProperties>
</file>