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0C" w:rsidRPr="00E96D3F" w:rsidRDefault="0066010C" w:rsidP="0066010C">
      <w:pPr>
        <w:pStyle w:val="ConsPlusNormal"/>
        <w:jc w:val="center"/>
        <w:rPr>
          <w:sz w:val="24"/>
          <w:szCs w:val="24"/>
        </w:rPr>
      </w:pPr>
      <w:bookmarkStart w:id="0" w:name="P106"/>
      <w:bookmarkEnd w:id="0"/>
      <w:r w:rsidRPr="00E96D3F">
        <w:rPr>
          <w:sz w:val="24"/>
          <w:szCs w:val="24"/>
        </w:rPr>
        <w:t>СОГЛАШЕНИЕ № 1</w:t>
      </w:r>
    </w:p>
    <w:p w:rsidR="0066010C" w:rsidRPr="00E96D3F" w:rsidRDefault="0066010C" w:rsidP="0066010C">
      <w:pPr>
        <w:pStyle w:val="ConsPlusNormal"/>
        <w:jc w:val="center"/>
        <w:rPr>
          <w:sz w:val="24"/>
          <w:szCs w:val="24"/>
        </w:rPr>
      </w:pPr>
      <w:r w:rsidRPr="00E96D3F">
        <w:rPr>
          <w:sz w:val="24"/>
          <w:szCs w:val="24"/>
        </w:rPr>
        <w:t>о предоставлении иных межбюджетных трансфертов бюджету</w:t>
      </w:r>
    </w:p>
    <w:p w:rsidR="0066010C" w:rsidRPr="00E96D3F" w:rsidRDefault="0066010C" w:rsidP="0066010C">
      <w:pPr>
        <w:pStyle w:val="ConsPlusNormal"/>
        <w:jc w:val="center"/>
        <w:rPr>
          <w:sz w:val="24"/>
          <w:szCs w:val="24"/>
        </w:rPr>
      </w:pPr>
      <w:r w:rsidRPr="00E96D3F">
        <w:rPr>
          <w:sz w:val="24"/>
          <w:szCs w:val="24"/>
        </w:rPr>
        <w:t>Белогорского сельского поселения Камышинского муниципального</w:t>
      </w:r>
    </w:p>
    <w:p w:rsidR="0066010C" w:rsidRPr="00E96D3F" w:rsidRDefault="0066010C" w:rsidP="0066010C">
      <w:pPr>
        <w:pStyle w:val="ConsPlusNormal"/>
        <w:jc w:val="center"/>
        <w:rPr>
          <w:sz w:val="24"/>
          <w:szCs w:val="24"/>
        </w:rPr>
      </w:pPr>
      <w:r w:rsidRPr="00E96D3F">
        <w:rPr>
          <w:sz w:val="24"/>
          <w:szCs w:val="24"/>
        </w:rPr>
        <w:t>района из бюджета Камышинского муниципального района</w:t>
      </w:r>
    </w:p>
    <w:p w:rsidR="0066010C" w:rsidRPr="00E96D3F" w:rsidRDefault="0066010C" w:rsidP="0066010C">
      <w:pPr>
        <w:pStyle w:val="ConsPlusNormal"/>
        <w:jc w:val="center"/>
        <w:rPr>
          <w:sz w:val="24"/>
          <w:szCs w:val="24"/>
        </w:rPr>
      </w:pPr>
      <w:r w:rsidRPr="00E96D3F">
        <w:rPr>
          <w:sz w:val="24"/>
          <w:szCs w:val="24"/>
        </w:rPr>
        <w:t>на содержание объектов благоустройства</w:t>
      </w:r>
    </w:p>
    <w:p w:rsidR="0066010C" w:rsidRPr="00E96D3F" w:rsidRDefault="0066010C" w:rsidP="0066010C">
      <w:pPr>
        <w:pStyle w:val="ConsPlusNormal"/>
        <w:jc w:val="both"/>
        <w:rPr>
          <w:sz w:val="24"/>
          <w:szCs w:val="24"/>
        </w:rPr>
      </w:pPr>
    </w:p>
    <w:p w:rsidR="0066010C" w:rsidRPr="00E96D3F" w:rsidRDefault="0066010C" w:rsidP="0066010C">
      <w:pPr>
        <w:shd w:val="clear" w:color="auto" w:fill="FFFFFF"/>
        <w:tabs>
          <w:tab w:val="left" w:pos="6917"/>
          <w:tab w:val="left" w:leader="underscore" w:pos="8208"/>
        </w:tabs>
        <w:jc w:val="both"/>
        <w:rPr>
          <w:sz w:val="24"/>
          <w:szCs w:val="24"/>
        </w:rPr>
      </w:pPr>
      <w:r w:rsidRPr="00E96D3F">
        <w:rPr>
          <w:spacing w:val="-6"/>
          <w:sz w:val="24"/>
          <w:szCs w:val="24"/>
        </w:rPr>
        <w:t>г. Камышин</w:t>
      </w:r>
      <w:r w:rsidRPr="00E96D3F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17.05.</w:t>
      </w:r>
      <w:r w:rsidRPr="00E96D3F">
        <w:rPr>
          <w:sz w:val="24"/>
          <w:szCs w:val="24"/>
        </w:rPr>
        <w:t>2022 г.</w:t>
      </w:r>
    </w:p>
    <w:p w:rsidR="0066010C" w:rsidRPr="00E96D3F" w:rsidRDefault="0066010C" w:rsidP="0066010C">
      <w:pPr>
        <w:shd w:val="clear" w:color="auto" w:fill="FFFFFF"/>
        <w:tabs>
          <w:tab w:val="left" w:pos="6917"/>
          <w:tab w:val="left" w:leader="underscore" w:pos="8208"/>
        </w:tabs>
        <w:jc w:val="both"/>
        <w:rPr>
          <w:sz w:val="24"/>
          <w:szCs w:val="24"/>
        </w:rPr>
      </w:pPr>
    </w:p>
    <w:p w:rsidR="0066010C" w:rsidRPr="00E96D3F" w:rsidRDefault="0066010C" w:rsidP="0066010C">
      <w:pPr>
        <w:shd w:val="clear" w:color="auto" w:fill="FFFFFF"/>
        <w:tabs>
          <w:tab w:val="left" w:pos="6917"/>
          <w:tab w:val="left" w:leader="underscore" w:pos="8208"/>
        </w:tabs>
        <w:jc w:val="both"/>
        <w:rPr>
          <w:sz w:val="24"/>
          <w:szCs w:val="24"/>
        </w:rPr>
      </w:pPr>
    </w:p>
    <w:p w:rsidR="0066010C" w:rsidRPr="00E96D3F" w:rsidRDefault="0066010C" w:rsidP="0066010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66010C" w:rsidRPr="00E96D3F" w:rsidRDefault="0066010C" w:rsidP="0066010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96D3F">
        <w:rPr>
          <w:sz w:val="24"/>
          <w:szCs w:val="24"/>
        </w:rPr>
        <w:t xml:space="preserve">В соответствии со </w:t>
      </w:r>
      <w:hyperlink r:id="rId6" w:history="1">
        <w:r w:rsidRPr="00E96D3F">
          <w:rPr>
            <w:sz w:val="24"/>
            <w:szCs w:val="24"/>
          </w:rPr>
          <w:t>статьей 142.4</w:t>
        </w:r>
      </w:hyperlink>
      <w:r w:rsidRPr="00E96D3F">
        <w:rPr>
          <w:sz w:val="24"/>
          <w:szCs w:val="24"/>
        </w:rPr>
        <w:t xml:space="preserve"> Бюджетного кодекса Российской Федерации, Порядком предоставления бюджетам городского, сельских поселений, входящих в состав Камышинского муниципального района, иных межбюджетных трансфертов из бюджета Камышинского муниципального района на содержание объектов благоустройства, утвержденным решением </w:t>
      </w:r>
      <w:proofErr w:type="spellStart"/>
      <w:r w:rsidRPr="00E96D3F">
        <w:rPr>
          <w:sz w:val="24"/>
          <w:szCs w:val="24"/>
        </w:rPr>
        <w:t>Камышинской</w:t>
      </w:r>
      <w:proofErr w:type="spellEnd"/>
      <w:r w:rsidRPr="00E96D3F">
        <w:rPr>
          <w:sz w:val="24"/>
          <w:szCs w:val="24"/>
        </w:rPr>
        <w:t xml:space="preserve"> районной Думы от 15.02.2022 № 78/343, Администрация Камышинского муниципального района Волгоградской области,  в лице Главы Камышинского муниципального района Самсонова А.В., действующего на основании</w:t>
      </w:r>
      <w:proofErr w:type="gramEnd"/>
      <w:r w:rsidRPr="00E96D3F">
        <w:rPr>
          <w:sz w:val="24"/>
          <w:szCs w:val="24"/>
        </w:rPr>
        <w:t xml:space="preserve"> </w:t>
      </w:r>
      <w:hyperlink r:id="rId7" w:history="1">
        <w:r w:rsidRPr="00E96D3F">
          <w:rPr>
            <w:sz w:val="24"/>
            <w:szCs w:val="24"/>
          </w:rPr>
          <w:t>Устава</w:t>
        </w:r>
      </w:hyperlink>
      <w:r w:rsidRPr="00E96D3F">
        <w:rPr>
          <w:sz w:val="24"/>
          <w:szCs w:val="24"/>
        </w:rPr>
        <w:t xml:space="preserve"> Камышинского муниципального района Волгоградской области, далее по тексту именуемая "Администрация", и Администрация Белогорского сельского поселения Камышинского муниципального района Волгоградской области в лице Главы </w:t>
      </w:r>
      <w:proofErr w:type="spellStart"/>
      <w:r w:rsidRPr="00E96D3F">
        <w:rPr>
          <w:sz w:val="24"/>
          <w:szCs w:val="24"/>
        </w:rPr>
        <w:t>Гиберта</w:t>
      </w:r>
      <w:proofErr w:type="spellEnd"/>
      <w:r w:rsidRPr="00E96D3F">
        <w:rPr>
          <w:sz w:val="24"/>
          <w:szCs w:val="24"/>
        </w:rPr>
        <w:t xml:space="preserve"> А.П. , действующего на основании Устава Белогорского сельского поселения Камышинского муниципального района Волгоградской области, далее по тексту именуемая "Поселение", заключили настоящее Соглашение о нижеследующем.</w:t>
      </w:r>
    </w:p>
    <w:p w:rsidR="0066010C" w:rsidRPr="00E96D3F" w:rsidRDefault="0066010C" w:rsidP="0066010C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6010C" w:rsidRPr="00E96D3F" w:rsidRDefault="0066010C" w:rsidP="0066010C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Cs/>
          <w:sz w:val="24"/>
          <w:szCs w:val="24"/>
        </w:rPr>
      </w:pPr>
      <w:r w:rsidRPr="00E96D3F">
        <w:rPr>
          <w:bCs/>
          <w:sz w:val="24"/>
          <w:szCs w:val="24"/>
        </w:rPr>
        <w:t>ПРЕДМЕТ СОГЛАШЕНИЯ</w:t>
      </w:r>
    </w:p>
    <w:p w:rsidR="0066010C" w:rsidRPr="00E96D3F" w:rsidRDefault="0066010C" w:rsidP="0066010C">
      <w:pPr>
        <w:ind w:firstLine="709"/>
        <w:jc w:val="both"/>
        <w:rPr>
          <w:bCs/>
          <w:sz w:val="24"/>
          <w:szCs w:val="24"/>
        </w:rPr>
      </w:pPr>
      <w:r w:rsidRPr="00E96D3F">
        <w:rPr>
          <w:bCs/>
          <w:sz w:val="24"/>
          <w:szCs w:val="24"/>
        </w:rPr>
        <w:t xml:space="preserve">1.1. Предметом настоящего Соглашения является предоставление </w:t>
      </w:r>
      <w:r w:rsidRPr="00E96D3F">
        <w:rPr>
          <w:sz w:val="24"/>
          <w:szCs w:val="24"/>
        </w:rPr>
        <w:t>из районного бюджета бюджету Белогорского</w:t>
      </w:r>
      <w:r w:rsidRPr="00E96D3F">
        <w:rPr>
          <w:spacing w:val="-1"/>
          <w:sz w:val="24"/>
          <w:szCs w:val="24"/>
        </w:rPr>
        <w:t xml:space="preserve"> сельского поселения Камышинского </w:t>
      </w:r>
      <w:r w:rsidRPr="00E96D3F">
        <w:rPr>
          <w:sz w:val="24"/>
          <w:szCs w:val="24"/>
        </w:rPr>
        <w:t xml:space="preserve">муниципального района Волгоградской области </w:t>
      </w:r>
      <w:r w:rsidRPr="00E96D3F">
        <w:rPr>
          <w:bCs/>
          <w:sz w:val="24"/>
          <w:szCs w:val="24"/>
        </w:rPr>
        <w:t>иных межбюджетных трансфертов</w:t>
      </w:r>
      <w:r w:rsidRPr="00E96D3F">
        <w:rPr>
          <w:sz w:val="24"/>
          <w:szCs w:val="24"/>
        </w:rPr>
        <w:t xml:space="preserve"> по кодам классификации расходов бюджетов Российской Федерации - </w:t>
      </w:r>
      <w:r w:rsidRPr="00E96D3F">
        <w:rPr>
          <w:i/>
          <w:sz w:val="24"/>
          <w:szCs w:val="24"/>
        </w:rPr>
        <w:t>0503 99000</w:t>
      </w:r>
      <w:r w:rsidRPr="00E96D3F">
        <w:rPr>
          <w:i/>
          <w:sz w:val="24"/>
          <w:szCs w:val="24"/>
          <w:lang w:val="en-US"/>
        </w:rPr>
        <w:t>S</w:t>
      </w:r>
      <w:r w:rsidRPr="00E96D3F">
        <w:rPr>
          <w:i/>
          <w:sz w:val="24"/>
          <w:szCs w:val="24"/>
        </w:rPr>
        <w:t xml:space="preserve">2270 540 251  </w:t>
      </w:r>
      <w:r w:rsidRPr="00E96D3F">
        <w:rPr>
          <w:bCs/>
          <w:sz w:val="24"/>
          <w:szCs w:val="24"/>
        </w:rPr>
        <w:t xml:space="preserve">на следующие цели: </w:t>
      </w:r>
    </w:p>
    <w:p w:rsidR="0066010C" w:rsidRPr="00E96D3F" w:rsidRDefault="0066010C" w:rsidP="0066010C">
      <w:pPr>
        <w:pStyle w:val="ConsPlusNormal"/>
        <w:contextualSpacing/>
        <w:jc w:val="both"/>
        <w:rPr>
          <w:sz w:val="24"/>
          <w:szCs w:val="24"/>
        </w:rPr>
      </w:pPr>
      <w:r w:rsidRPr="00E96D3F">
        <w:rPr>
          <w:sz w:val="24"/>
          <w:szCs w:val="24"/>
        </w:rPr>
        <w:t>- на содержание объектов благоустройства, в сумме:</w:t>
      </w:r>
    </w:p>
    <w:p w:rsidR="0066010C" w:rsidRPr="00E96D3F" w:rsidRDefault="0066010C" w:rsidP="0066010C">
      <w:pPr>
        <w:pStyle w:val="ConsPlusNormal"/>
        <w:contextualSpacing/>
        <w:jc w:val="both"/>
        <w:rPr>
          <w:sz w:val="24"/>
          <w:szCs w:val="24"/>
        </w:rPr>
      </w:pPr>
      <w:r w:rsidRPr="00E96D3F">
        <w:rPr>
          <w:sz w:val="24"/>
          <w:szCs w:val="24"/>
        </w:rPr>
        <w:t>2022год - 166 700  рублей, из них  - 150 000 рублей  -  средства областного  бюджета; 16 700 рублей – средства бюджета Камышинского  муниципального  района;</w:t>
      </w:r>
    </w:p>
    <w:p w:rsidR="0066010C" w:rsidRPr="00E96D3F" w:rsidRDefault="0066010C" w:rsidP="0066010C">
      <w:pPr>
        <w:pStyle w:val="ConsPlusNormal"/>
        <w:contextualSpacing/>
        <w:jc w:val="both"/>
        <w:rPr>
          <w:sz w:val="24"/>
          <w:szCs w:val="24"/>
        </w:rPr>
      </w:pPr>
      <w:r w:rsidRPr="00E96D3F">
        <w:rPr>
          <w:sz w:val="24"/>
          <w:szCs w:val="24"/>
        </w:rPr>
        <w:t>2023год – 166 700  рублей, из них  - 150 000 рублей  -  средства областного  бюджета; 16 700 рублей – средства бюджета Камышинского  муниципального  района;</w:t>
      </w:r>
    </w:p>
    <w:p w:rsidR="0066010C" w:rsidRPr="00E96D3F" w:rsidRDefault="0066010C" w:rsidP="0066010C">
      <w:pPr>
        <w:pStyle w:val="ConsPlusNormal"/>
        <w:contextualSpacing/>
        <w:jc w:val="both"/>
        <w:rPr>
          <w:sz w:val="24"/>
          <w:szCs w:val="24"/>
        </w:rPr>
      </w:pPr>
      <w:r w:rsidRPr="00E96D3F">
        <w:rPr>
          <w:sz w:val="24"/>
          <w:szCs w:val="24"/>
        </w:rPr>
        <w:t>2024год – 166 700  рублей, из них  - 150 000 рублей  -  средства областного  бюджета; 16 700 рублей – средства бюджета Камышинского  муниципального  района;</w:t>
      </w:r>
    </w:p>
    <w:p w:rsidR="0066010C" w:rsidRPr="00E96D3F" w:rsidRDefault="0066010C" w:rsidP="0066010C">
      <w:pPr>
        <w:pStyle w:val="ConsPlusNormal"/>
        <w:contextualSpacing/>
        <w:jc w:val="both"/>
        <w:rPr>
          <w:sz w:val="24"/>
          <w:szCs w:val="24"/>
        </w:rPr>
      </w:pPr>
      <w:r w:rsidRPr="00E96D3F">
        <w:rPr>
          <w:sz w:val="24"/>
          <w:szCs w:val="24"/>
        </w:rPr>
        <w:lastRenderedPageBreak/>
        <w:t xml:space="preserve">1.2. Иные    межбюджетные   трансферты   предоставляются   Поселению на реализацию мероприятий, связанных с содержанием объектов благоустройства общественной территории, расположенной по адресу: Волгоградская область, </w:t>
      </w:r>
      <w:proofErr w:type="spellStart"/>
      <w:r w:rsidRPr="00E96D3F">
        <w:rPr>
          <w:sz w:val="24"/>
          <w:szCs w:val="24"/>
        </w:rPr>
        <w:t>Камышинский</w:t>
      </w:r>
      <w:proofErr w:type="spellEnd"/>
      <w:r w:rsidRPr="00E96D3F">
        <w:rPr>
          <w:sz w:val="24"/>
          <w:szCs w:val="24"/>
        </w:rPr>
        <w:t xml:space="preserve"> муниципальный район, село </w:t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r w:rsidRPr="00E96D3F">
        <w:rPr>
          <w:sz w:val="24"/>
          <w:szCs w:val="24"/>
        </w:rPr>
        <w:softHyphen/>
      </w:r>
      <w:proofErr w:type="spellStart"/>
      <w:r w:rsidRPr="00E96D3F">
        <w:rPr>
          <w:sz w:val="24"/>
          <w:szCs w:val="24"/>
        </w:rPr>
        <w:t>Госселекстанция</w:t>
      </w:r>
      <w:proofErr w:type="spellEnd"/>
      <w:proofErr w:type="gramStart"/>
      <w:r w:rsidRPr="00E96D3F">
        <w:rPr>
          <w:sz w:val="24"/>
          <w:szCs w:val="24"/>
        </w:rPr>
        <w:t xml:space="preserve"> ,</w:t>
      </w:r>
      <w:proofErr w:type="gramEnd"/>
      <w:r w:rsidRPr="00E96D3F">
        <w:rPr>
          <w:sz w:val="24"/>
          <w:szCs w:val="24"/>
        </w:rPr>
        <w:t xml:space="preserve"> ул. Почтовая, 11.</w:t>
      </w:r>
    </w:p>
    <w:p w:rsidR="0066010C" w:rsidRPr="00E96D3F" w:rsidRDefault="0066010C" w:rsidP="0066010C">
      <w:pPr>
        <w:pStyle w:val="ListParagraph"/>
        <w:shd w:val="clear" w:color="auto" w:fill="FFFFFF"/>
        <w:jc w:val="both"/>
        <w:rPr>
          <w:bCs/>
          <w:sz w:val="24"/>
          <w:szCs w:val="24"/>
        </w:rPr>
      </w:pPr>
    </w:p>
    <w:p w:rsidR="0066010C" w:rsidRPr="00E96D3F" w:rsidRDefault="0066010C" w:rsidP="0066010C">
      <w:pPr>
        <w:pStyle w:val="ListParagraph"/>
        <w:shd w:val="clear" w:color="auto" w:fill="FFFFFF"/>
        <w:rPr>
          <w:bCs/>
          <w:sz w:val="24"/>
          <w:szCs w:val="24"/>
        </w:rPr>
      </w:pPr>
    </w:p>
    <w:p w:rsidR="0066010C" w:rsidRPr="00E96D3F" w:rsidRDefault="0066010C" w:rsidP="0066010C">
      <w:pPr>
        <w:pStyle w:val="ListParagraph"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>УСЛОВИЯ ПРЕДОСТАВЛЕНИЯ СУБСИДИИ</w:t>
      </w:r>
    </w:p>
    <w:p w:rsidR="0066010C" w:rsidRPr="00E96D3F" w:rsidRDefault="0066010C" w:rsidP="0066010C">
      <w:pPr>
        <w:pStyle w:val="ListParagraph"/>
        <w:outlineLvl w:val="1"/>
        <w:rPr>
          <w:sz w:val="24"/>
          <w:szCs w:val="24"/>
        </w:rPr>
      </w:pPr>
    </w:p>
    <w:p w:rsidR="0066010C" w:rsidRPr="00E96D3F" w:rsidRDefault="0066010C" w:rsidP="0066010C">
      <w:pPr>
        <w:pStyle w:val="ListParagraph"/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 Условиями предоставления иного межбюджетного трансферта являются:</w:t>
      </w:r>
    </w:p>
    <w:p w:rsidR="0066010C" w:rsidRPr="00E96D3F" w:rsidRDefault="0066010C" w:rsidP="0066010C">
      <w:pPr>
        <w:widowControl/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наличие муниципального правового акта, утверждающего перечень расходных обязательств, в целях </w:t>
      </w:r>
      <w:proofErr w:type="spellStart"/>
      <w:r w:rsidRPr="00E96D3F">
        <w:rPr>
          <w:sz w:val="24"/>
          <w:szCs w:val="24"/>
        </w:rPr>
        <w:t>софинансирования</w:t>
      </w:r>
      <w:proofErr w:type="spellEnd"/>
      <w:r w:rsidRPr="00E96D3F">
        <w:rPr>
          <w:sz w:val="24"/>
          <w:szCs w:val="24"/>
        </w:rPr>
        <w:t xml:space="preserve"> которых предоставляется иной межбюджетный трансферт; достижение Получателем до 31 декабря </w:t>
      </w:r>
      <w:proofErr w:type="gramStart"/>
      <w:r w:rsidRPr="00E96D3F">
        <w:rPr>
          <w:sz w:val="24"/>
          <w:szCs w:val="24"/>
        </w:rPr>
        <w:t>года предоставления иного межбюджетного трансферта результатов использования иного межбюджетного</w:t>
      </w:r>
      <w:proofErr w:type="gramEnd"/>
      <w:r w:rsidRPr="00E96D3F">
        <w:rPr>
          <w:sz w:val="24"/>
          <w:szCs w:val="24"/>
        </w:rPr>
        <w:t xml:space="preserve"> трансферта, установленных в приложении № 1 к настоящему Соглашению; </w:t>
      </w:r>
    </w:p>
    <w:p w:rsidR="0066010C" w:rsidRPr="00E96D3F" w:rsidRDefault="0066010C" w:rsidP="0066010C">
      <w:pPr>
        <w:widowControl/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представление в Администрацию отчета об их достижении по форме, установленной в приложении № 2 к настоящему Соглашению; </w:t>
      </w:r>
    </w:p>
    <w:p w:rsidR="0066010C" w:rsidRPr="00E96D3F" w:rsidRDefault="0066010C" w:rsidP="0066010C">
      <w:pPr>
        <w:widowControl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E96D3F">
        <w:rPr>
          <w:rFonts w:eastAsia="Times New Roman"/>
          <w:sz w:val="24"/>
          <w:szCs w:val="24"/>
          <w:lang w:eastAsia="en-US"/>
        </w:rPr>
        <w:t>наличие на территории муниципального образования объекта (объектов) благоустройства общественных территорий, требующего (требующих) поддержания их в надлежащем состоянии;</w:t>
      </w:r>
    </w:p>
    <w:p w:rsidR="0066010C" w:rsidRPr="00E96D3F" w:rsidRDefault="0066010C" w:rsidP="0066010C">
      <w:pPr>
        <w:widowControl/>
        <w:ind w:firstLine="54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E96D3F">
        <w:rPr>
          <w:sz w:val="24"/>
          <w:szCs w:val="24"/>
        </w:rPr>
        <w:t>софинансирование</w:t>
      </w:r>
      <w:proofErr w:type="spellEnd"/>
      <w:r w:rsidRPr="00E96D3F">
        <w:rPr>
          <w:sz w:val="24"/>
          <w:szCs w:val="24"/>
        </w:rPr>
        <w:t xml:space="preserve"> в сумме 168 рублей.</w:t>
      </w:r>
    </w:p>
    <w:p w:rsidR="0066010C" w:rsidRPr="00E96D3F" w:rsidRDefault="0066010C" w:rsidP="0066010C">
      <w:pPr>
        <w:pStyle w:val="ListParagraph"/>
        <w:outlineLvl w:val="1"/>
        <w:rPr>
          <w:sz w:val="24"/>
          <w:szCs w:val="24"/>
        </w:rPr>
      </w:pPr>
    </w:p>
    <w:p w:rsidR="0066010C" w:rsidRPr="00E96D3F" w:rsidRDefault="0066010C" w:rsidP="0066010C">
      <w:p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>3. ПРАВА И ОБЯЗАННОСТИ ПОЛУЧАТЕЛЯ</w:t>
      </w:r>
    </w:p>
    <w:p w:rsidR="0066010C" w:rsidRPr="00E96D3F" w:rsidRDefault="0066010C" w:rsidP="0066010C">
      <w:pPr>
        <w:jc w:val="center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3.1. Получатель обязуется: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3.1.1 соблюдать требования бюджетного законодательства.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3.1.2 использовать иной межбюджетный трансферт на цели, указанные в п.1.1 настоящего Соглашения.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3.1.3. представлять в Администрацию отчет: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о расходовании средств иного межбюджетного трансферта не позднее 15 января </w:t>
      </w:r>
      <w:smartTag w:uri="urn:schemas-microsoft-com:office:smarttags" w:element="metricconverter">
        <w:smartTagPr>
          <w:attr w:name="ProductID" w:val="2023 г"/>
        </w:smartTagPr>
        <w:r w:rsidRPr="00E96D3F">
          <w:rPr>
            <w:sz w:val="24"/>
            <w:szCs w:val="24"/>
          </w:rPr>
          <w:t>2023 г</w:t>
        </w:r>
      </w:smartTag>
      <w:r w:rsidRPr="00E96D3F">
        <w:rPr>
          <w:sz w:val="24"/>
          <w:szCs w:val="24"/>
        </w:rPr>
        <w:t>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о достижении результатов использования иного межбюджетного трансферта не позднее 15 января </w:t>
      </w:r>
      <w:smartTag w:uri="urn:schemas-microsoft-com:office:smarttags" w:element="metricconverter">
        <w:smartTagPr>
          <w:attr w:name="ProductID" w:val="2023 г"/>
        </w:smartTagPr>
        <w:r w:rsidRPr="00E96D3F">
          <w:rPr>
            <w:sz w:val="24"/>
            <w:szCs w:val="24"/>
          </w:rPr>
          <w:t>2023 г</w:t>
        </w:r>
      </w:smartTag>
      <w:r w:rsidRPr="00E96D3F">
        <w:rPr>
          <w:sz w:val="24"/>
          <w:szCs w:val="24"/>
        </w:rPr>
        <w:t>. по форме, установленной в приложении № 3 к настоящему Соглашению.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 xml:space="preserve">4. ПРАВА И ОБЯЗАННОСТИ АДМИНИСТРАЦИИ 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4.1. Администрация осуществляет перечисление иного межбюджетного трансферта  в установленном для исполнения бюджета Камышинского муниципального района порядке.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4.2. Администрация осуществляет </w:t>
      </w:r>
      <w:proofErr w:type="gramStart"/>
      <w:r w:rsidRPr="00E96D3F">
        <w:rPr>
          <w:sz w:val="24"/>
          <w:szCs w:val="24"/>
        </w:rPr>
        <w:t>контроль за</w:t>
      </w:r>
      <w:proofErr w:type="gramEnd"/>
      <w:r w:rsidRPr="00E96D3F">
        <w:rPr>
          <w:sz w:val="24"/>
          <w:szCs w:val="24"/>
        </w:rPr>
        <w:t xml:space="preserve"> целевым использованием иного межбюджетного трансферта.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>5. ОТВЕТСТВЕННОСТЬ СТОРОН</w:t>
      </w:r>
    </w:p>
    <w:p w:rsidR="0066010C" w:rsidRPr="00E96D3F" w:rsidRDefault="0066010C" w:rsidP="0066010C">
      <w:pPr>
        <w:jc w:val="center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5.2. Получатель несет ответственность за нецелевое использование иного межбюджетного трансферта, полученного в рамках настоящего Соглашения, в соответствии с законодательством Российской Федерации.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  <w:shd w:val="clear" w:color="auto" w:fill="FFFFFF"/>
        </w:rPr>
        <w:t xml:space="preserve">5.3. </w:t>
      </w:r>
      <w:proofErr w:type="gramStart"/>
      <w:r w:rsidRPr="00E96D3F">
        <w:rPr>
          <w:sz w:val="24"/>
          <w:szCs w:val="24"/>
          <w:shd w:val="clear" w:color="auto" w:fill="FFFFFF"/>
        </w:rPr>
        <w:t>Порядок и условия возврата средств из местного бюджета в областной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установлены </w:t>
      </w:r>
      <w:hyperlink r:id="rId8" w:anchor="53CT7T" w:history="1">
        <w:r w:rsidRPr="00E96D3F">
          <w:rPr>
            <w:rStyle w:val="a3"/>
            <w:sz w:val="24"/>
            <w:szCs w:val="24"/>
            <w:shd w:val="clear" w:color="auto" w:fill="FFFFFF"/>
          </w:rPr>
          <w:t>Правилами формирования, предоставления и распределения субсидий из областного бюджета бюджетам муниципальных образований Волгоградской области</w:t>
        </w:r>
      </w:hyperlink>
      <w:r w:rsidRPr="00E96D3F">
        <w:rPr>
          <w:sz w:val="24"/>
          <w:szCs w:val="24"/>
          <w:shd w:val="clear" w:color="auto" w:fill="FFFFFF"/>
        </w:rPr>
        <w:t>, утвержденными </w:t>
      </w:r>
      <w:hyperlink r:id="rId9" w:history="1">
        <w:r w:rsidRPr="00E96D3F">
          <w:rPr>
            <w:rStyle w:val="a3"/>
            <w:sz w:val="24"/>
            <w:szCs w:val="24"/>
            <w:shd w:val="clear" w:color="auto" w:fill="FFFFFF"/>
          </w:rPr>
          <w:t xml:space="preserve">постановлением Администрации Волгоградской области от 28 декабря </w:t>
        </w:r>
        <w:r w:rsidRPr="00E96D3F">
          <w:rPr>
            <w:rStyle w:val="a3"/>
            <w:sz w:val="24"/>
            <w:szCs w:val="24"/>
            <w:shd w:val="clear" w:color="auto" w:fill="FFFFFF"/>
          </w:rPr>
          <w:br/>
          <w:t>2019 г. № 692-п "О формировании, предоставлении и распределении субсидий</w:t>
        </w:r>
        <w:proofErr w:type="gramEnd"/>
        <w:r w:rsidRPr="00E96D3F">
          <w:rPr>
            <w:rStyle w:val="a3"/>
            <w:sz w:val="24"/>
            <w:szCs w:val="24"/>
            <w:shd w:val="clear" w:color="auto" w:fill="FFFFFF"/>
          </w:rPr>
          <w:t xml:space="preserve"> из областного бюджета бюджетам муниципальных образований Волгоградской области"</w:t>
        </w:r>
      </w:hyperlink>
      <w:r w:rsidRPr="00E96D3F">
        <w:rPr>
          <w:sz w:val="24"/>
          <w:szCs w:val="24"/>
          <w:shd w:val="clear" w:color="auto" w:fill="FFFFFF"/>
        </w:rPr>
        <w:t>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>6. СРОК ДЕЙСТВИЯ, ОСНОВАНИЯ И ПОРЯДОК</w:t>
      </w:r>
    </w:p>
    <w:p w:rsidR="0066010C" w:rsidRPr="00E96D3F" w:rsidRDefault="0066010C" w:rsidP="0066010C">
      <w:pPr>
        <w:jc w:val="center"/>
        <w:rPr>
          <w:sz w:val="24"/>
          <w:szCs w:val="24"/>
        </w:rPr>
      </w:pPr>
      <w:r w:rsidRPr="00E96D3F">
        <w:rPr>
          <w:sz w:val="24"/>
          <w:szCs w:val="24"/>
        </w:rPr>
        <w:t>ПРЕКРАЩЕНИЯ ДЕЙСТВИЯ СОГЛАШЕНИЯ</w:t>
      </w:r>
    </w:p>
    <w:p w:rsidR="0066010C" w:rsidRPr="00E96D3F" w:rsidRDefault="0066010C" w:rsidP="0066010C">
      <w:pPr>
        <w:jc w:val="center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6.1. Срок действия настоящего Соглашения устанавливается со дня подписания Соглашения по 31 декабря </w:t>
      </w:r>
      <w:smartTag w:uri="urn:schemas-microsoft-com:office:smarttags" w:element="metricconverter">
        <w:smartTagPr>
          <w:attr w:name="ProductID" w:val="2024 г"/>
        </w:smartTagPr>
        <w:r w:rsidRPr="00E96D3F">
          <w:rPr>
            <w:sz w:val="24"/>
            <w:szCs w:val="24"/>
          </w:rPr>
          <w:t>2024 г</w:t>
        </w:r>
      </w:smartTag>
      <w:r w:rsidRPr="00E96D3F">
        <w:rPr>
          <w:sz w:val="24"/>
          <w:szCs w:val="24"/>
        </w:rPr>
        <w:t>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6.2. Действие настоящего Соглашения может быть прекращено досрочно: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6.2.1. По соглашению сторон.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6.2.2. В одностороннем порядке в случае изменения действующего законодательства Российской Федерации и (или) законодательства Волгоградской области.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6.2.3. При несоблюдении Получателем условий предоставления иного межбюджетного трансферта.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6.3.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</w:p>
    <w:p w:rsidR="0066010C" w:rsidRPr="00E96D3F" w:rsidRDefault="0066010C" w:rsidP="0066010C">
      <w:pPr>
        <w:jc w:val="center"/>
        <w:outlineLvl w:val="1"/>
        <w:rPr>
          <w:sz w:val="24"/>
          <w:szCs w:val="24"/>
        </w:rPr>
      </w:pPr>
      <w:r w:rsidRPr="00E96D3F">
        <w:rPr>
          <w:sz w:val="24"/>
          <w:szCs w:val="24"/>
        </w:rPr>
        <w:t>7. ДРУГИЕ УСЛОВИЯ</w:t>
      </w:r>
    </w:p>
    <w:p w:rsidR="0066010C" w:rsidRPr="00E96D3F" w:rsidRDefault="0066010C" w:rsidP="0066010C">
      <w:pPr>
        <w:jc w:val="center"/>
        <w:rPr>
          <w:sz w:val="24"/>
          <w:szCs w:val="24"/>
        </w:rPr>
      </w:pP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7.1. Настоящее Соглашение составлено в двух экземплярах, имеющих одинаковую юридическую силу.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6010C" w:rsidRPr="00E96D3F" w:rsidRDefault="0066010C" w:rsidP="0066010C">
      <w:pPr>
        <w:spacing w:line="276" w:lineRule="auto"/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 xml:space="preserve">7.3. </w:t>
      </w:r>
      <w:proofErr w:type="gramStart"/>
      <w:r w:rsidRPr="00E96D3F">
        <w:rPr>
          <w:sz w:val="24"/>
          <w:szCs w:val="24"/>
        </w:rPr>
        <w:t xml:space="preserve">Порядок и условия возврата средств из бюджета Получателя в бюджет Камышинского муниципального района в случае нарушения обязательств, предусмотренных Соглашением, а также основания для освобождения Получателя от применения мер ответственности установлены </w:t>
      </w:r>
      <w:hyperlink r:id="rId10" w:history="1">
        <w:r w:rsidRPr="00E96D3F">
          <w:rPr>
            <w:rStyle w:val="a3"/>
            <w:sz w:val="24"/>
            <w:szCs w:val="24"/>
          </w:rPr>
          <w:t>Правилами</w:t>
        </w:r>
      </w:hyperlink>
      <w:r w:rsidRPr="00E96D3F">
        <w:rPr>
          <w:sz w:val="24"/>
          <w:szCs w:val="24"/>
        </w:rPr>
        <w:t xml:space="preserve"> формирования, предоставления и распределения субсидий из областного бюджета бюджетам муниципальных </w:t>
      </w:r>
      <w:r w:rsidRPr="00E96D3F">
        <w:rPr>
          <w:sz w:val="24"/>
          <w:szCs w:val="24"/>
        </w:rPr>
        <w:lastRenderedPageBreak/>
        <w:t xml:space="preserve">образований Волгоградской области, утвержденными постановлением Администрации Волгоградской области от 28 декабря </w:t>
      </w:r>
      <w:smartTag w:uri="urn:schemas-microsoft-com:office:smarttags" w:element="metricconverter">
        <w:smartTagPr>
          <w:attr w:name="ProductID" w:val="2019 г"/>
        </w:smartTagPr>
        <w:r w:rsidRPr="00E96D3F">
          <w:rPr>
            <w:sz w:val="24"/>
            <w:szCs w:val="24"/>
          </w:rPr>
          <w:t>2019 г</w:t>
        </w:r>
      </w:smartTag>
      <w:r w:rsidRPr="00E96D3F">
        <w:rPr>
          <w:sz w:val="24"/>
          <w:szCs w:val="24"/>
        </w:rPr>
        <w:t>. № 692-п "О формировании, предоставлении и распределении</w:t>
      </w:r>
      <w:proofErr w:type="gramEnd"/>
      <w:r w:rsidRPr="00E96D3F">
        <w:rPr>
          <w:sz w:val="24"/>
          <w:szCs w:val="24"/>
        </w:rPr>
        <w:t xml:space="preserve"> субсидий из областного бюджета бюджетам муниципальных образований Волгоградской области".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7.4. По вопросам, не урегулированным настоящим Соглашением, Стороны руководствуются действующим законодательством.</w:t>
      </w:r>
    </w:p>
    <w:p w:rsidR="0066010C" w:rsidRPr="00E96D3F" w:rsidRDefault="0066010C" w:rsidP="0066010C">
      <w:pPr>
        <w:ind w:firstLine="540"/>
        <w:jc w:val="both"/>
        <w:rPr>
          <w:sz w:val="24"/>
          <w:szCs w:val="24"/>
        </w:rPr>
      </w:pPr>
      <w:r w:rsidRPr="00E96D3F">
        <w:rPr>
          <w:sz w:val="24"/>
          <w:szCs w:val="24"/>
        </w:rPr>
        <w:t>7.5. Споры, связанные с исполнением настоящего Соглашения, разрешаются путем проведения переговоров или в судебном порядке.</w:t>
      </w:r>
    </w:p>
    <w:p w:rsidR="0066010C" w:rsidRPr="00E96D3F" w:rsidRDefault="0066010C" w:rsidP="0066010C">
      <w:pPr>
        <w:pStyle w:val="ListParagraph"/>
        <w:shd w:val="clear" w:color="auto" w:fill="FFFFFF"/>
        <w:rPr>
          <w:bCs/>
          <w:sz w:val="24"/>
          <w:szCs w:val="24"/>
        </w:rPr>
      </w:pPr>
    </w:p>
    <w:p w:rsidR="0066010C" w:rsidRPr="00E96D3F" w:rsidRDefault="0066010C" w:rsidP="0066010C">
      <w:pPr>
        <w:pStyle w:val="ListParagraph"/>
        <w:shd w:val="clear" w:color="auto" w:fill="FFFFFF"/>
        <w:rPr>
          <w:bCs/>
          <w:sz w:val="24"/>
          <w:szCs w:val="24"/>
        </w:rPr>
      </w:pPr>
    </w:p>
    <w:p w:rsidR="0066010C" w:rsidRPr="00E96D3F" w:rsidRDefault="0066010C" w:rsidP="0066010C">
      <w:pPr>
        <w:outlineLvl w:val="1"/>
        <w:rPr>
          <w:sz w:val="24"/>
          <w:szCs w:val="24"/>
        </w:rPr>
      </w:pPr>
    </w:p>
    <w:p w:rsidR="0066010C" w:rsidRPr="00E96D3F" w:rsidRDefault="0066010C" w:rsidP="0066010C">
      <w:pPr>
        <w:outlineLvl w:val="1"/>
        <w:rPr>
          <w:sz w:val="24"/>
          <w:szCs w:val="24"/>
        </w:rPr>
      </w:pPr>
    </w:p>
    <w:p w:rsidR="0066010C" w:rsidRPr="00E96D3F" w:rsidRDefault="0066010C" w:rsidP="0066010C">
      <w:pPr>
        <w:pBdr>
          <w:between w:val="single" w:sz="4" w:space="1" w:color="auto"/>
        </w:pBdr>
        <w:rPr>
          <w:sz w:val="24"/>
          <w:szCs w:val="24"/>
        </w:rPr>
      </w:pPr>
    </w:p>
    <w:tbl>
      <w:tblPr>
        <w:tblW w:w="10748" w:type="dxa"/>
        <w:tblLook w:val="01E0" w:firstRow="1" w:lastRow="1" w:firstColumn="1" w:lastColumn="1" w:noHBand="0" w:noVBand="0"/>
      </w:tblPr>
      <w:tblGrid>
        <w:gridCol w:w="5778"/>
        <w:gridCol w:w="4970"/>
      </w:tblGrid>
      <w:tr w:rsidR="0066010C" w:rsidRPr="00E96D3F" w:rsidTr="0011140D">
        <w:trPr>
          <w:trHeight w:val="1765"/>
        </w:trPr>
        <w:tc>
          <w:tcPr>
            <w:tcW w:w="5778" w:type="dxa"/>
          </w:tcPr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 xml:space="preserve">Глава Белогорского сельского поселения </w:t>
            </w: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>Камышинского  муниципального района Волгоградской области</w:t>
            </w: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 xml:space="preserve">__________ </w:t>
            </w:r>
            <w:proofErr w:type="spellStart"/>
            <w:r w:rsidRPr="00E96D3F">
              <w:rPr>
                <w:sz w:val="24"/>
                <w:szCs w:val="24"/>
              </w:rPr>
              <w:t>Гиберт</w:t>
            </w:r>
            <w:proofErr w:type="spellEnd"/>
            <w:r w:rsidRPr="00E96D3F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4970" w:type="dxa"/>
          </w:tcPr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>Глава Камышинского</w:t>
            </w: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>муниципального района Волгоградской области</w:t>
            </w: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010C" w:rsidRPr="00E96D3F" w:rsidRDefault="0066010C" w:rsidP="001114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6D3F">
              <w:rPr>
                <w:sz w:val="24"/>
                <w:szCs w:val="24"/>
              </w:rPr>
              <w:t>__________  Самсонов А.В.</w:t>
            </w:r>
          </w:p>
        </w:tc>
      </w:tr>
    </w:tbl>
    <w:p w:rsidR="00CB4109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Pr="0066010C" w:rsidRDefault="0066010C" w:rsidP="0066010C">
      <w:pPr>
        <w:adjustRightInd/>
        <w:jc w:val="right"/>
        <w:rPr>
          <w:rFonts w:eastAsia="Times New Roman"/>
          <w:sz w:val="24"/>
          <w:szCs w:val="24"/>
        </w:rPr>
      </w:pPr>
      <w:r w:rsidRPr="0066010C">
        <w:rPr>
          <w:rFonts w:eastAsia="Times New Roman"/>
          <w:sz w:val="24"/>
          <w:szCs w:val="24"/>
        </w:rPr>
        <w:t>Приложение № 1</w:t>
      </w:r>
    </w:p>
    <w:p w:rsidR="0066010C" w:rsidRPr="0066010C" w:rsidRDefault="0066010C" w:rsidP="0066010C">
      <w:pPr>
        <w:adjustRightInd/>
        <w:jc w:val="right"/>
        <w:rPr>
          <w:sz w:val="24"/>
          <w:szCs w:val="24"/>
        </w:rPr>
      </w:pPr>
      <w:r w:rsidRPr="0066010C">
        <w:rPr>
          <w:rFonts w:eastAsia="Times New Roman"/>
          <w:sz w:val="24"/>
          <w:szCs w:val="24"/>
        </w:rPr>
        <w:t xml:space="preserve">к соглашению </w:t>
      </w:r>
      <w:r w:rsidRPr="0066010C">
        <w:rPr>
          <w:sz w:val="24"/>
          <w:szCs w:val="24"/>
        </w:rPr>
        <w:t xml:space="preserve">о предоставлении </w:t>
      </w:r>
    </w:p>
    <w:p w:rsidR="0066010C" w:rsidRPr="0066010C" w:rsidRDefault="0066010C" w:rsidP="0066010C">
      <w:pPr>
        <w:adjustRightInd/>
        <w:jc w:val="right"/>
        <w:rPr>
          <w:sz w:val="24"/>
          <w:szCs w:val="24"/>
        </w:rPr>
      </w:pPr>
      <w:r w:rsidRPr="0066010C">
        <w:rPr>
          <w:sz w:val="24"/>
          <w:szCs w:val="24"/>
        </w:rPr>
        <w:t>в 2022 году иных межбюджетных трансфертов бюджету</w:t>
      </w:r>
    </w:p>
    <w:p w:rsidR="0066010C" w:rsidRPr="0066010C" w:rsidRDefault="0066010C" w:rsidP="0066010C">
      <w:pPr>
        <w:adjustRightInd/>
        <w:jc w:val="right"/>
        <w:rPr>
          <w:sz w:val="24"/>
          <w:szCs w:val="24"/>
        </w:rPr>
      </w:pPr>
      <w:r w:rsidRPr="0066010C">
        <w:rPr>
          <w:sz w:val="24"/>
          <w:szCs w:val="24"/>
        </w:rPr>
        <w:lastRenderedPageBreak/>
        <w:t>Белогорского сельского поселения Камышинского муниципального</w:t>
      </w:r>
    </w:p>
    <w:p w:rsidR="0066010C" w:rsidRPr="0066010C" w:rsidRDefault="0066010C" w:rsidP="0066010C">
      <w:pPr>
        <w:adjustRightInd/>
        <w:jc w:val="right"/>
        <w:rPr>
          <w:sz w:val="24"/>
          <w:szCs w:val="24"/>
        </w:rPr>
      </w:pPr>
      <w:r w:rsidRPr="0066010C">
        <w:rPr>
          <w:sz w:val="24"/>
          <w:szCs w:val="24"/>
        </w:rPr>
        <w:t>района из бюджета Камышинского муниципального района</w:t>
      </w:r>
    </w:p>
    <w:p w:rsidR="0066010C" w:rsidRPr="0066010C" w:rsidRDefault="0066010C" w:rsidP="0066010C">
      <w:pPr>
        <w:adjustRightInd/>
        <w:jc w:val="right"/>
        <w:rPr>
          <w:sz w:val="24"/>
          <w:szCs w:val="24"/>
        </w:rPr>
      </w:pPr>
      <w:r w:rsidRPr="0066010C">
        <w:rPr>
          <w:sz w:val="24"/>
          <w:szCs w:val="24"/>
        </w:rPr>
        <w:t>на содержание объектов благоустройства</w:t>
      </w:r>
    </w:p>
    <w:p w:rsidR="0066010C" w:rsidRPr="0066010C" w:rsidRDefault="0066010C" w:rsidP="0066010C">
      <w:pPr>
        <w:widowControl/>
        <w:jc w:val="right"/>
        <w:outlineLvl w:val="0"/>
        <w:rPr>
          <w:rFonts w:eastAsia="Times New Roman"/>
          <w:sz w:val="24"/>
          <w:szCs w:val="24"/>
        </w:rPr>
      </w:pPr>
    </w:p>
    <w:p w:rsidR="0066010C" w:rsidRPr="0066010C" w:rsidRDefault="0066010C" w:rsidP="0066010C">
      <w:pPr>
        <w:widowControl/>
        <w:jc w:val="right"/>
        <w:rPr>
          <w:rFonts w:eastAsia="Times New Roman"/>
          <w:sz w:val="24"/>
          <w:szCs w:val="24"/>
          <w:lang w:eastAsia="en-US"/>
        </w:rPr>
      </w:pPr>
      <w:r w:rsidRPr="0066010C">
        <w:rPr>
          <w:rFonts w:eastAsia="Times New Roman"/>
          <w:sz w:val="24"/>
          <w:szCs w:val="24"/>
          <w:lang w:eastAsia="en-US"/>
        </w:rPr>
        <w:t>от 17.05.2022г. № 1</w:t>
      </w:r>
    </w:p>
    <w:p w:rsidR="0066010C" w:rsidRPr="0066010C" w:rsidRDefault="0066010C" w:rsidP="0066010C">
      <w:pPr>
        <w:adjustRightInd/>
        <w:rPr>
          <w:sz w:val="24"/>
          <w:szCs w:val="24"/>
        </w:rPr>
      </w:pPr>
    </w:p>
    <w:p w:rsidR="0066010C" w:rsidRPr="0066010C" w:rsidRDefault="0066010C" w:rsidP="0066010C">
      <w:pPr>
        <w:adjustRightInd/>
        <w:jc w:val="center"/>
        <w:rPr>
          <w:sz w:val="24"/>
          <w:szCs w:val="24"/>
        </w:rPr>
      </w:pPr>
    </w:p>
    <w:p w:rsidR="0066010C" w:rsidRPr="0066010C" w:rsidRDefault="0066010C" w:rsidP="0066010C">
      <w:pPr>
        <w:adjustRightInd/>
        <w:jc w:val="center"/>
        <w:rPr>
          <w:sz w:val="24"/>
          <w:szCs w:val="24"/>
        </w:rPr>
      </w:pPr>
      <w:r w:rsidRPr="0066010C">
        <w:rPr>
          <w:sz w:val="24"/>
          <w:szCs w:val="24"/>
        </w:rPr>
        <w:t xml:space="preserve">Значения результатов использования Субсидии </w:t>
      </w:r>
    </w:p>
    <w:p w:rsidR="0066010C" w:rsidRPr="0066010C" w:rsidRDefault="0066010C" w:rsidP="0066010C">
      <w:pPr>
        <w:adjustRightInd/>
        <w:jc w:val="center"/>
        <w:rPr>
          <w:sz w:val="24"/>
          <w:szCs w:val="24"/>
        </w:rPr>
      </w:pPr>
      <w:r w:rsidRPr="0066010C">
        <w:rPr>
          <w:sz w:val="24"/>
          <w:szCs w:val="24"/>
        </w:rPr>
        <w:t xml:space="preserve"> </w:t>
      </w:r>
    </w:p>
    <w:p w:rsidR="0066010C" w:rsidRPr="0066010C" w:rsidRDefault="0066010C" w:rsidP="0066010C">
      <w:pPr>
        <w:adjustRightInd/>
        <w:jc w:val="center"/>
        <w:rPr>
          <w:sz w:val="24"/>
          <w:szCs w:val="24"/>
        </w:rPr>
      </w:pPr>
    </w:p>
    <w:p w:rsidR="0066010C" w:rsidRPr="0066010C" w:rsidRDefault="0066010C" w:rsidP="0066010C">
      <w:pPr>
        <w:adjustRightInd/>
        <w:jc w:val="both"/>
        <w:rPr>
          <w:sz w:val="24"/>
          <w:szCs w:val="24"/>
        </w:rPr>
      </w:pPr>
    </w:p>
    <w:tbl>
      <w:tblPr>
        <w:tblW w:w="146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21"/>
        <w:gridCol w:w="7911"/>
        <w:gridCol w:w="1474"/>
        <w:gridCol w:w="850"/>
        <w:gridCol w:w="227"/>
        <w:gridCol w:w="1418"/>
      </w:tblGrid>
      <w:tr w:rsidR="0066010C" w:rsidRPr="0066010C" w:rsidTr="001114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Коды</w:t>
            </w:r>
          </w:p>
        </w:tc>
      </w:tr>
      <w:tr w:rsidR="0066010C" w:rsidRPr="0066010C" w:rsidTr="001114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Наименование местной администрации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Администрация Белогорского сельского  поселения Камышинского  муниципального района Волгоградской области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</w:tr>
      <w:tr w:rsidR="0066010C" w:rsidRPr="0066010C" w:rsidTr="001114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proofErr w:type="spellStart"/>
            <w:r w:rsidRPr="0066010C">
              <w:rPr>
                <w:sz w:val="24"/>
                <w:szCs w:val="24"/>
              </w:rPr>
              <w:t>Белогорское</w:t>
            </w:r>
            <w:proofErr w:type="spellEnd"/>
            <w:r w:rsidRPr="0066010C">
              <w:rPr>
                <w:sz w:val="24"/>
                <w:szCs w:val="24"/>
              </w:rPr>
              <w:t xml:space="preserve"> сельское поселение Волгоградской области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 xml:space="preserve">по </w:t>
            </w:r>
            <w:hyperlink r:id="rId11" w:history="1">
              <w:r w:rsidRPr="0066010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</w:tr>
      <w:tr w:rsidR="0066010C" w:rsidRPr="0066010C" w:rsidTr="001114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Администрация Камышинского  муниципального района Волгоградской области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</w:tr>
      <w:tr w:rsidR="0066010C" w:rsidRPr="0066010C" w:rsidTr="0011140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</w:tr>
      <w:tr w:rsidR="0066010C" w:rsidRPr="0066010C" w:rsidTr="0011140D">
        <w:tblPrEx>
          <w:tblBorders>
            <w:right w:val="none" w:sz="0" w:space="0" w:color="auto"/>
          </w:tblBorders>
        </w:tblPrEx>
        <w:trPr>
          <w:gridAfter w:val="2"/>
          <w:wAfter w:w="1645" w:type="dxa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 xml:space="preserve">(первичный - "0", измененный </w:t>
            </w:r>
            <w:hyperlink w:anchor="P164" w:history="1">
              <w:r w:rsidRPr="0066010C">
                <w:rPr>
                  <w:rFonts w:ascii="Calibri" w:eastAsia="Times New Roman" w:hAnsi="Calibri"/>
                  <w:color w:val="0000FF"/>
                  <w:sz w:val="22"/>
                  <w:szCs w:val="22"/>
                  <w:u w:val="single"/>
                  <w:lang w:eastAsia="en-US"/>
                </w:rPr>
                <w:t>P164</w:t>
              </w:r>
            </w:hyperlink>
            <w:r w:rsidRPr="0066010C">
              <w:rPr>
                <w:sz w:val="24"/>
                <w:szCs w:val="24"/>
              </w:rPr>
              <w:t xml:space="preserve"> - "1", "2", "3", "...")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4"/>
                <w:szCs w:val="24"/>
              </w:rPr>
            </w:pPr>
          </w:p>
        </w:tc>
      </w:tr>
    </w:tbl>
    <w:p w:rsidR="0066010C" w:rsidRPr="0066010C" w:rsidRDefault="0066010C" w:rsidP="0066010C">
      <w:pPr>
        <w:adjustRightInd/>
        <w:jc w:val="both"/>
        <w:rPr>
          <w:sz w:val="24"/>
          <w:szCs w:val="24"/>
        </w:rPr>
      </w:pPr>
    </w:p>
    <w:p w:rsidR="0066010C" w:rsidRPr="0066010C" w:rsidRDefault="0066010C" w:rsidP="0066010C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  <w:lang w:val="en-US" w:eastAsia="en-US"/>
        </w:rPr>
        <w:sectPr w:rsidR="0066010C" w:rsidRPr="0066010C" w:rsidSect="00A2665F">
          <w:headerReference w:type="default" r:id="rId12"/>
          <w:pgSz w:w="16838" w:h="11906" w:orient="landscape"/>
          <w:pgMar w:top="1701" w:right="1134" w:bottom="850" w:left="1134" w:header="708" w:footer="708" w:gutter="0"/>
          <w:pgNumType w:start="21"/>
          <w:cols w:space="708"/>
          <w:titlePg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794"/>
        <w:gridCol w:w="6497"/>
        <w:gridCol w:w="1134"/>
        <w:gridCol w:w="993"/>
        <w:gridCol w:w="992"/>
        <w:gridCol w:w="1559"/>
        <w:gridCol w:w="1701"/>
      </w:tblGrid>
      <w:tr w:rsidR="0066010C" w:rsidRPr="0066010C" w:rsidTr="0011140D">
        <w:tc>
          <w:tcPr>
            <w:tcW w:w="2070" w:type="dxa"/>
            <w:gridSpan w:val="2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lastRenderedPageBreak/>
              <w:t xml:space="preserve">Направление расходов </w:t>
            </w:r>
          </w:p>
        </w:tc>
        <w:tc>
          <w:tcPr>
            <w:tcW w:w="6497" w:type="dxa"/>
            <w:vMerge w:val="restart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 xml:space="preserve">Результат использования Субсидии </w:t>
            </w:r>
          </w:p>
        </w:tc>
        <w:tc>
          <w:tcPr>
            <w:tcW w:w="2127" w:type="dxa"/>
            <w:gridSpan w:val="2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Код строки</w:t>
            </w:r>
          </w:p>
        </w:tc>
        <w:tc>
          <w:tcPr>
            <w:tcW w:w="3260" w:type="dxa"/>
            <w:gridSpan w:val="2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 xml:space="preserve">Значение результата </w:t>
            </w:r>
          </w:p>
        </w:tc>
      </w:tr>
      <w:tr w:rsidR="0066010C" w:rsidRPr="0066010C" w:rsidTr="0011140D">
        <w:tc>
          <w:tcPr>
            <w:tcW w:w="1276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код по БК</w:t>
            </w:r>
          </w:p>
        </w:tc>
        <w:tc>
          <w:tcPr>
            <w:tcW w:w="6497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66010C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Дата достижения результата (</w:t>
            </w:r>
            <w:proofErr w:type="spellStart"/>
            <w:r w:rsidRPr="0066010C">
              <w:rPr>
                <w:sz w:val="24"/>
                <w:szCs w:val="24"/>
              </w:rPr>
              <w:t>дд.мм</w:t>
            </w:r>
            <w:proofErr w:type="gramStart"/>
            <w:r w:rsidRPr="0066010C">
              <w:rPr>
                <w:sz w:val="24"/>
                <w:szCs w:val="24"/>
              </w:rPr>
              <w:t>.г</w:t>
            </w:r>
            <w:proofErr w:type="gramEnd"/>
            <w:r w:rsidRPr="0066010C">
              <w:rPr>
                <w:sz w:val="24"/>
                <w:szCs w:val="24"/>
              </w:rPr>
              <w:t>г</w:t>
            </w:r>
            <w:proofErr w:type="spellEnd"/>
            <w:r w:rsidRPr="0066010C">
              <w:rPr>
                <w:sz w:val="24"/>
                <w:szCs w:val="24"/>
              </w:rPr>
              <w:t>.)</w:t>
            </w:r>
          </w:p>
        </w:tc>
      </w:tr>
      <w:tr w:rsidR="0066010C" w:rsidRPr="0066010C" w:rsidTr="0011140D">
        <w:tc>
          <w:tcPr>
            <w:tcW w:w="1276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bookmarkStart w:id="1" w:name="P66"/>
            <w:bookmarkEnd w:id="1"/>
            <w:r w:rsidRPr="0066010C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bookmarkStart w:id="2" w:name="P67"/>
            <w:bookmarkEnd w:id="2"/>
            <w:r w:rsidRPr="0066010C">
              <w:rPr>
                <w:sz w:val="24"/>
                <w:szCs w:val="24"/>
              </w:rPr>
              <w:t>2</w:t>
            </w:r>
          </w:p>
        </w:tc>
        <w:tc>
          <w:tcPr>
            <w:tcW w:w="6497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8</w:t>
            </w:r>
          </w:p>
        </w:tc>
      </w:tr>
      <w:tr w:rsidR="0066010C" w:rsidRPr="0066010C" w:rsidTr="0011140D">
        <w:tc>
          <w:tcPr>
            <w:tcW w:w="1276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010C">
              <w:rPr>
                <w:sz w:val="24"/>
                <w:szCs w:val="24"/>
              </w:rPr>
              <w:t>Благоуст-ройство</w:t>
            </w:r>
            <w:proofErr w:type="spellEnd"/>
            <w:proofErr w:type="gramEnd"/>
          </w:p>
        </w:tc>
        <w:tc>
          <w:tcPr>
            <w:tcW w:w="79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05</w:t>
            </w:r>
          </w:p>
        </w:tc>
        <w:tc>
          <w:tcPr>
            <w:tcW w:w="6497" w:type="dxa"/>
          </w:tcPr>
          <w:p w:rsidR="0066010C" w:rsidRPr="0066010C" w:rsidRDefault="0066010C" w:rsidP="0066010C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1134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гектар</w:t>
            </w:r>
          </w:p>
        </w:tc>
        <w:tc>
          <w:tcPr>
            <w:tcW w:w="993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0101</w:t>
            </w:r>
          </w:p>
        </w:tc>
        <w:tc>
          <w:tcPr>
            <w:tcW w:w="1559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  <w:highlight w:val="red"/>
              </w:rPr>
            </w:pPr>
            <w:r w:rsidRPr="0066010C">
              <w:rPr>
                <w:sz w:val="24"/>
                <w:szCs w:val="24"/>
              </w:rPr>
              <w:t>0,262</w:t>
            </w:r>
          </w:p>
        </w:tc>
        <w:tc>
          <w:tcPr>
            <w:tcW w:w="1701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4"/>
                <w:szCs w:val="24"/>
              </w:rPr>
            </w:pPr>
            <w:r w:rsidRPr="0066010C">
              <w:rPr>
                <w:sz w:val="24"/>
                <w:szCs w:val="24"/>
              </w:rPr>
              <w:t>31.12.2022</w:t>
            </w:r>
          </w:p>
        </w:tc>
      </w:tr>
    </w:tbl>
    <w:p w:rsidR="0066010C" w:rsidRPr="0066010C" w:rsidRDefault="0066010C" w:rsidP="0066010C">
      <w:pPr>
        <w:adjustRightInd/>
        <w:jc w:val="both"/>
        <w:rPr>
          <w:sz w:val="24"/>
          <w:szCs w:val="24"/>
        </w:rPr>
      </w:pPr>
    </w:p>
    <w:p w:rsidR="0066010C" w:rsidRPr="0066010C" w:rsidRDefault="0066010C" w:rsidP="0066010C">
      <w:pPr>
        <w:adjustRightInd/>
        <w:rPr>
          <w:sz w:val="24"/>
          <w:szCs w:val="24"/>
        </w:rPr>
      </w:pPr>
      <w:r w:rsidRPr="0066010C">
        <w:rPr>
          <w:sz w:val="24"/>
          <w:szCs w:val="24"/>
        </w:rPr>
        <w:t xml:space="preserve">                              Подписи сторон:</w:t>
      </w:r>
    </w:p>
    <w:p w:rsidR="0066010C" w:rsidRPr="0066010C" w:rsidRDefault="0066010C" w:rsidP="0066010C">
      <w:pPr>
        <w:adjustRightInd/>
        <w:jc w:val="both"/>
        <w:rPr>
          <w:sz w:val="24"/>
          <w:szCs w:val="24"/>
        </w:rPr>
      </w:pPr>
    </w:p>
    <w:p w:rsidR="0066010C" w:rsidRPr="0066010C" w:rsidRDefault="0066010C" w:rsidP="0066010C">
      <w:pPr>
        <w:widowControl/>
        <w:autoSpaceDE/>
        <w:autoSpaceDN/>
        <w:adjustRightInd/>
        <w:spacing w:after="160" w:line="259" w:lineRule="auto"/>
        <w:outlineLvl w:val="1"/>
        <w:rPr>
          <w:rFonts w:ascii="Calibri" w:eastAsia="Times New Roman" w:hAnsi="Calibri"/>
          <w:sz w:val="24"/>
          <w:szCs w:val="24"/>
          <w:lang w:eastAsia="en-US"/>
        </w:rPr>
      </w:pPr>
    </w:p>
    <w:p w:rsidR="0066010C" w:rsidRPr="0066010C" w:rsidRDefault="0066010C" w:rsidP="0066010C">
      <w:pPr>
        <w:widowControl/>
        <w:pBdr>
          <w:between w:val="single" w:sz="4" w:space="1" w:color="auto"/>
        </w:pBdr>
        <w:autoSpaceDE/>
        <w:autoSpaceDN/>
        <w:adjustRightInd/>
        <w:spacing w:after="160" w:line="259" w:lineRule="auto"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W w:w="10748" w:type="dxa"/>
        <w:tblLook w:val="01E0" w:firstRow="1" w:lastRow="1" w:firstColumn="1" w:lastColumn="1" w:noHBand="0" w:noVBand="0"/>
      </w:tblPr>
      <w:tblGrid>
        <w:gridCol w:w="5778"/>
        <w:gridCol w:w="4970"/>
      </w:tblGrid>
      <w:tr w:rsidR="0066010C" w:rsidRPr="0066010C" w:rsidTr="0011140D">
        <w:trPr>
          <w:trHeight w:val="1765"/>
        </w:trPr>
        <w:tc>
          <w:tcPr>
            <w:tcW w:w="5778" w:type="dxa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 xml:space="preserve">Глава Белогорского сельского поселения 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>Камышинского муниципального района Волгоградской области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 xml:space="preserve">__________ А.П. </w:t>
            </w:r>
            <w:proofErr w:type="spellStart"/>
            <w:r w:rsidRPr="0066010C">
              <w:rPr>
                <w:rFonts w:eastAsia="Times New Roman"/>
                <w:sz w:val="24"/>
                <w:szCs w:val="24"/>
                <w:lang w:eastAsia="en-US"/>
              </w:rPr>
              <w:t>Гиберт</w:t>
            </w:r>
            <w:proofErr w:type="spellEnd"/>
          </w:p>
        </w:tc>
        <w:tc>
          <w:tcPr>
            <w:tcW w:w="4970" w:type="dxa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>Глава Камышинского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>муниципального района Волгоградской области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66010C">
              <w:rPr>
                <w:rFonts w:eastAsia="Times New Roman"/>
                <w:sz w:val="24"/>
                <w:szCs w:val="24"/>
                <w:lang w:eastAsia="en-US"/>
              </w:rPr>
              <w:t>__________  А.В. Самсонов</w:t>
            </w:r>
          </w:p>
        </w:tc>
      </w:tr>
    </w:tbl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Pr="0066010C" w:rsidRDefault="0066010C" w:rsidP="0066010C">
      <w:pPr>
        <w:adjustRightInd/>
        <w:jc w:val="right"/>
        <w:rPr>
          <w:rFonts w:eastAsia="Times New Roman"/>
          <w:sz w:val="22"/>
          <w:szCs w:val="22"/>
        </w:rPr>
      </w:pPr>
      <w:r w:rsidRPr="0066010C">
        <w:rPr>
          <w:rFonts w:eastAsia="Times New Roman"/>
          <w:sz w:val="22"/>
          <w:szCs w:val="22"/>
        </w:rPr>
        <w:lastRenderedPageBreak/>
        <w:t>Приложение № 2</w:t>
      </w:r>
    </w:p>
    <w:p w:rsidR="0066010C" w:rsidRPr="0066010C" w:rsidRDefault="0066010C" w:rsidP="0066010C">
      <w:pPr>
        <w:adjustRightInd/>
        <w:jc w:val="right"/>
        <w:rPr>
          <w:sz w:val="22"/>
          <w:szCs w:val="22"/>
        </w:rPr>
      </w:pPr>
      <w:r w:rsidRPr="0066010C">
        <w:rPr>
          <w:rFonts w:eastAsia="Times New Roman"/>
          <w:sz w:val="22"/>
          <w:szCs w:val="22"/>
        </w:rPr>
        <w:t xml:space="preserve">к соглашению </w:t>
      </w:r>
      <w:r w:rsidRPr="0066010C">
        <w:rPr>
          <w:sz w:val="22"/>
          <w:szCs w:val="22"/>
        </w:rPr>
        <w:t xml:space="preserve">о предоставлении </w:t>
      </w:r>
    </w:p>
    <w:p w:rsidR="0066010C" w:rsidRPr="0066010C" w:rsidRDefault="0066010C" w:rsidP="0066010C">
      <w:pPr>
        <w:adjustRightInd/>
        <w:jc w:val="right"/>
        <w:rPr>
          <w:sz w:val="22"/>
          <w:szCs w:val="22"/>
        </w:rPr>
      </w:pPr>
      <w:r w:rsidRPr="0066010C">
        <w:rPr>
          <w:sz w:val="22"/>
          <w:szCs w:val="22"/>
        </w:rPr>
        <w:t>в 2022 году иных межбюджетных трансфертов бюджету</w:t>
      </w:r>
    </w:p>
    <w:p w:rsidR="0066010C" w:rsidRPr="0066010C" w:rsidRDefault="0066010C" w:rsidP="0066010C">
      <w:pPr>
        <w:adjustRightInd/>
        <w:jc w:val="right"/>
        <w:rPr>
          <w:sz w:val="22"/>
          <w:szCs w:val="22"/>
        </w:rPr>
      </w:pPr>
      <w:r w:rsidRPr="0066010C">
        <w:rPr>
          <w:sz w:val="22"/>
          <w:szCs w:val="22"/>
        </w:rPr>
        <w:t>Белогорского сельского поселения Камышинского муниципального</w:t>
      </w:r>
    </w:p>
    <w:p w:rsidR="0066010C" w:rsidRPr="0066010C" w:rsidRDefault="0066010C" w:rsidP="0066010C">
      <w:pPr>
        <w:adjustRightInd/>
        <w:jc w:val="right"/>
        <w:rPr>
          <w:sz w:val="22"/>
          <w:szCs w:val="22"/>
        </w:rPr>
      </w:pPr>
      <w:r w:rsidRPr="0066010C">
        <w:rPr>
          <w:sz w:val="22"/>
          <w:szCs w:val="22"/>
        </w:rPr>
        <w:t>района из бюджета Камышинского муниципального района</w:t>
      </w:r>
    </w:p>
    <w:p w:rsidR="0066010C" w:rsidRPr="0066010C" w:rsidRDefault="0066010C" w:rsidP="0066010C">
      <w:pPr>
        <w:adjustRightInd/>
        <w:jc w:val="right"/>
        <w:rPr>
          <w:sz w:val="22"/>
          <w:szCs w:val="22"/>
        </w:rPr>
      </w:pPr>
      <w:r w:rsidRPr="0066010C">
        <w:rPr>
          <w:sz w:val="22"/>
          <w:szCs w:val="22"/>
        </w:rPr>
        <w:t>на содержание объектов благоустройства</w:t>
      </w:r>
    </w:p>
    <w:p w:rsidR="0066010C" w:rsidRPr="0066010C" w:rsidRDefault="0066010C" w:rsidP="0066010C">
      <w:pPr>
        <w:widowControl/>
        <w:jc w:val="right"/>
        <w:outlineLvl w:val="0"/>
        <w:rPr>
          <w:rFonts w:eastAsia="Times New Roman"/>
          <w:sz w:val="22"/>
          <w:szCs w:val="22"/>
        </w:rPr>
      </w:pPr>
    </w:p>
    <w:p w:rsidR="0066010C" w:rsidRPr="0066010C" w:rsidRDefault="0066010C" w:rsidP="0066010C">
      <w:pPr>
        <w:adjustRightInd/>
        <w:ind w:left="7080" w:firstLine="708"/>
        <w:jc w:val="center"/>
        <w:rPr>
          <w:sz w:val="22"/>
          <w:szCs w:val="22"/>
        </w:rPr>
      </w:pPr>
      <w:r w:rsidRPr="0066010C">
        <w:rPr>
          <w:rFonts w:eastAsia="Times New Roman"/>
          <w:sz w:val="22"/>
          <w:szCs w:val="22"/>
        </w:rPr>
        <w:t>от 17.05.2022г. № 1</w:t>
      </w: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  <w:r w:rsidRPr="0066010C">
        <w:rPr>
          <w:sz w:val="22"/>
          <w:szCs w:val="22"/>
        </w:rPr>
        <w:t>ОТЧЕТ</w:t>
      </w: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  <w:r w:rsidRPr="0066010C">
        <w:rPr>
          <w:sz w:val="22"/>
          <w:szCs w:val="22"/>
        </w:rPr>
        <w:t xml:space="preserve">о расходах, в целях </w:t>
      </w:r>
      <w:proofErr w:type="spellStart"/>
      <w:r w:rsidRPr="0066010C">
        <w:rPr>
          <w:sz w:val="22"/>
          <w:szCs w:val="22"/>
        </w:rPr>
        <w:t>софинансирования</w:t>
      </w:r>
      <w:proofErr w:type="spellEnd"/>
      <w:r w:rsidRPr="0066010C">
        <w:rPr>
          <w:sz w:val="22"/>
          <w:szCs w:val="22"/>
        </w:rPr>
        <w:t xml:space="preserve"> которых</w:t>
      </w: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  <w:r w:rsidRPr="0066010C">
        <w:rPr>
          <w:sz w:val="22"/>
          <w:szCs w:val="22"/>
        </w:rPr>
        <w:t>предоставляется Субсидия</w:t>
      </w:r>
    </w:p>
    <w:p w:rsidR="0066010C" w:rsidRPr="0066010C" w:rsidRDefault="0066010C" w:rsidP="0066010C">
      <w:pPr>
        <w:adjustRightInd/>
        <w:jc w:val="center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08"/>
        <w:gridCol w:w="444"/>
        <w:gridCol w:w="4461"/>
        <w:gridCol w:w="1247"/>
        <w:gridCol w:w="1371"/>
      </w:tblGrid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Коды</w:t>
            </w: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на 1 _________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10C" w:rsidRPr="0066010C" w:rsidRDefault="0066010C" w:rsidP="0066010C">
            <w:pPr>
              <w:adjustRightInd/>
              <w:jc w:val="right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Дата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Наименование местной администрации </w:t>
            </w:r>
            <w:hyperlink w:anchor="P216" w:history="1">
              <w:r w:rsidRPr="0066010C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Администрация Белогорского сельского  поселения Камышинского  муниципального района Волгоградской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proofErr w:type="spellStart"/>
            <w:r w:rsidRPr="0066010C">
              <w:rPr>
                <w:sz w:val="22"/>
                <w:szCs w:val="22"/>
              </w:rPr>
              <w:t>Белогорское</w:t>
            </w:r>
            <w:proofErr w:type="spellEnd"/>
            <w:r w:rsidRPr="0066010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по </w:t>
            </w:r>
            <w:hyperlink r:id="rId14" w:history="1">
              <w:r w:rsidRPr="0066010C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Администрация  Камышинского муниципального района Волгоградской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(первичный - "0", уточненный </w:t>
            </w:r>
            <w:hyperlink w:anchor="P218" w:history="1">
              <w:r w:rsidRPr="0066010C">
                <w:rPr>
                  <w:sz w:val="22"/>
                  <w:szCs w:val="22"/>
                </w:rPr>
                <w:t>&lt;2&gt;</w:t>
              </w:r>
            </w:hyperlink>
            <w:r w:rsidRPr="0066010C">
              <w:rPr>
                <w:sz w:val="22"/>
                <w:szCs w:val="22"/>
              </w:rPr>
              <w:t xml:space="preserve"> - "1", "2", "3", "...")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руб. (с точностью до второго знака после запятой)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right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по </w:t>
            </w:r>
            <w:hyperlink r:id="rId15" w:history="1">
              <w:r w:rsidRPr="0066010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6010C" w:rsidRPr="0066010C" w:rsidTr="0011140D"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lastRenderedPageBreak/>
              <w:t>Периодичность: месячная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</w:tbl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 xml:space="preserve">                                                                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1. Движение денежных средств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97"/>
        <w:gridCol w:w="850"/>
        <w:gridCol w:w="1418"/>
      </w:tblGrid>
      <w:tr w:rsidR="0066010C" w:rsidRPr="0066010C" w:rsidTr="0011140D"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tcBorders>
              <w:righ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Сумма</w:t>
            </w:r>
          </w:p>
        </w:tc>
      </w:tr>
      <w:tr w:rsidR="0066010C" w:rsidRPr="0066010C" w:rsidTr="0011140D"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3</w:t>
            </w: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Остаток ИМТ на начало текущего финансового года,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3" w:name="P69"/>
            <w:bookmarkEnd w:id="3"/>
            <w:r w:rsidRPr="0066010C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из них: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подлежит возврату в районный  бюджет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4" w:name="P73"/>
            <w:bookmarkEnd w:id="4"/>
            <w:r w:rsidRPr="0066010C">
              <w:rPr>
                <w:sz w:val="22"/>
                <w:szCs w:val="22"/>
              </w:rPr>
              <w:t>011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Размер ИМТ, </w:t>
            </w:r>
            <w:proofErr w:type="gramStart"/>
            <w:r w:rsidRPr="0066010C">
              <w:rPr>
                <w:sz w:val="22"/>
                <w:szCs w:val="22"/>
              </w:rPr>
              <w:t>подлежащей</w:t>
            </w:r>
            <w:proofErr w:type="gramEnd"/>
            <w:r w:rsidRPr="0066010C">
              <w:rPr>
                <w:sz w:val="22"/>
                <w:szCs w:val="22"/>
              </w:rPr>
              <w:t xml:space="preserve"> предоставлению в текущем финансовом году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020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66010C">
              <w:rPr>
                <w:sz w:val="22"/>
                <w:szCs w:val="22"/>
              </w:rPr>
              <w:t>софинансирования</w:t>
            </w:r>
            <w:proofErr w:type="spellEnd"/>
            <w:r w:rsidRPr="0066010C">
              <w:rPr>
                <w:sz w:val="22"/>
                <w:szCs w:val="22"/>
              </w:rPr>
              <w:t xml:space="preserve"> которых предоставляется ИМТ, на текущий финансовый год,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5" w:name="P79"/>
            <w:bookmarkEnd w:id="5"/>
            <w:r w:rsidRPr="0066010C">
              <w:rPr>
                <w:sz w:val="22"/>
                <w:szCs w:val="22"/>
              </w:rPr>
              <w:t>030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Поступило средств ИМТ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6" w:name="P82"/>
            <w:bookmarkEnd w:id="6"/>
            <w:r w:rsidRPr="0066010C">
              <w:rPr>
                <w:sz w:val="22"/>
                <w:szCs w:val="22"/>
              </w:rPr>
              <w:t>040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Кассовые расходы на отчетную дату,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7" w:name="P85"/>
            <w:bookmarkEnd w:id="7"/>
            <w:r w:rsidRPr="0066010C">
              <w:rPr>
                <w:sz w:val="22"/>
                <w:szCs w:val="22"/>
              </w:rPr>
              <w:t>050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из них: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в объеме </w:t>
            </w:r>
            <w:proofErr w:type="spellStart"/>
            <w:r w:rsidRPr="0066010C">
              <w:rPr>
                <w:sz w:val="22"/>
                <w:szCs w:val="22"/>
              </w:rPr>
              <w:t>софинансирования</w:t>
            </w:r>
            <w:proofErr w:type="spellEnd"/>
            <w:r w:rsidRPr="0066010C">
              <w:rPr>
                <w:sz w:val="22"/>
                <w:szCs w:val="22"/>
              </w:rPr>
              <w:t xml:space="preserve"> из районного бюджета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051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Восстановлено средств, подлежащих возврату в районный бюджет,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8" w:name="P92"/>
            <w:bookmarkEnd w:id="8"/>
            <w:r w:rsidRPr="0066010C">
              <w:rPr>
                <w:sz w:val="22"/>
                <w:szCs w:val="22"/>
              </w:rPr>
              <w:t>060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 том числе: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proofErr w:type="gramStart"/>
            <w:r w:rsidRPr="0066010C">
              <w:rPr>
                <w:sz w:val="22"/>
                <w:szCs w:val="22"/>
              </w:rPr>
              <w:t>использованных</w:t>
            </w:r>
            <w:proofErr w:type="gramEnd"/>
            <w:r w:rsidRPr="0066010C">
              <w:rPr>
                <w:sz w:val="22"/>
                <w:szCs w:val="22"/>
              </w:rPr>
              <w:t xml:space="preserve"> в текущем году,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061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566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из них:</w:t>
            </w:r>
          </w:p>
          <w:p w:rsidR="0066010C" w:rsidRPr="0066010C" w:rsidRDefault="0066010C" w:rsidP="0066010C">
            <w:pPr>
              <w:adjustRightInd/>
              <w:ind w:left="566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не по целевому назначению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062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proofErr w:type="gramStart"/>
            <w:r w:rsidRPr="0066010C">
              <w:rPr>
                <w:sz w:val="22"/>
                <w:szCs w:val="22"/>
              </w:rPr>
              <w:t>использованных</w:t>
            </w:r>
            <w:proofErr w:type="gramEnd"/>
            <w:r w:rsidRPr="0066010C">
              <w:rPr>
                <w:sz w:val="22"/>
                <w:szCs w:val="22"/>
              </w:rPr>
              <w:t xml:space="preserve"> в предшествующие годы,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063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566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lastRenderedPageBreak/>
              <w:t>из них:</w:t>
            </w:r>
          </w:p>
          <w:p w:rsidR="0066010C" w:rsidRPr="0066010C" w:rsidRDefault="0066010C" w:rsidP="0066010C">
            <w:pPr>
              <w:adjustRightInd/>
              <w:ind w:left="566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не по целевому назначению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064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Возвращено (взыскано) в районный бюджет,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9" w:name="P110"/>
            <w:bookmarkEnd w:id="9"/>
            <w:r w:rsidRPr="0066010C">
              <w:rPr>
                <w:sz w:val="22"/>
                <w:szCs w:val="22"/>
              </w:rPr>
              <w:t>070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 том числе: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остаток средств ИМТ на начало текущего финансового года </w:t>
            </w:r>
            <w:hyperlink w:anchor="P73" w:history="1">
              <w:r w:rsidRPr="0066010C">
                <w:rPr>
                  <w:sz w:val="22"/>
                  <w:szCs w:val="22"/>
                </w:rPr>
                <w:t>(стр. 11)</w:t>
              </w:r>
            </w:hyperlink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071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восстановленных средств, подлежащих перечислению в районный бюджет </w:t>
            </w:r>
            <w:hyperlink w:anchor="P92" w:history="1">
              <w:r w:rsidRPr="0066010C">
                <w:rPr>
                  <w:sz w:val="22"/>
                  <w:szCs w:val="22"/>
                </w:rPr>
                <w:t>(стр. 60)</w:t>
              </w:r>
            </w:hyperlink>
            <w:r w:rsidRPr="0066010C">
              <w:rPr>
                <w:sz w:val="22"/>
                <w:szCs w:val="22"/>
              </w:rPr>
              <w:t>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072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из них: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proofErr w:type="gramStart"/>
            <w:r w:rsidRPr="0066010C">
              <w:rPr>
                <w:sz w:val="22"/>
                <w:szCs w:val="22"/>
              </w:rPr>
              <w:t>использованных</w:t>
            </w:r>
            <w:proofErr w:type="gramEnd"/>
            <w:r w:rsidRPr="0066010C">
              <w:rPr>
                <w:sz w:val="22"/>
                <w:szCs w:val="22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073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proofErr w:type="gramStart"/>
            <w:r w:rsidRPr="0066010C">
              <w:rPr>
                <w:sz w:val="22"/>
                <w:szCs w:val="22"/>
              </w:rPr>
              <w:t>использованных</w:t>
            </w:r>
            <w:proofErr w:type="gramEnd"/>
            <w:r w:rsidRPr="0066010C">
              <w:rPr>
                <w:sz w:val="22"/>
                <w:szCs w:val="22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074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both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Остаток средств ИМТ на конец отчетного периода (года) (</w:t>
            </w:r>
            <w:hyperlink w:anchor="P69" w:history="1">
              <w:r w:rsidRPr="0066010C">
                <w:rPr>
                  <w:sz w:val="22"/>
                  <w:szCs w:val="22"/>
                </w:rPr>
                <w:t>стр. 10</w:t>
              </w:r>
            </w:hyperlink>
            <w:r w:rsidRPr="0066010C">
              <w:rPr>
                <w:sz w:val="22"/>
                <w:szCs w:val="22"/>
              </w:rPr>
              <w:t xml:space="preserve"> + </w:t>
            </w:r>
            <w:hyperlink w:anchor="P82" w:history="1">
              <w:r w:rsidRPr="0066010C">
                <w:rPr>
                  <w:sz w:val="22"/>
                  <w:szCs w:val="22"/>
                </w:rPr>
                <w:t>стр. 40</w:t>
              </w:r>
            </w:hyperlink>
            <w:r w:rsidRPr="0066010C">
              <w:rPr>
                <w:sz w:val="22"/>
                <w:szCs w:val="22"/>
              </w:rPr>
              <w:t xml:space="preserve"> - </w:t>
            </w:r>
            <w:hyperlink w:anchor="P85" w:history="1">
              <w:r w:rsidRPr="0066010C">
                <w:rPr>
                  <w:sz w:val="22"/>
                  <w:szCs w:val="22"/>
                </w:rPr>
                <w:t>стр. 51</w:t>
              </w:r>
            </w:hyperlink>
            <w:r w:rsidRPr="0066010C">
              <w:rPr>
                <w:sz w:val="22"/>
                <w:szCs w:val="22"/>
              </w:rPr>
              <w:t xml:space="preserve"> + </w:t>
            </w:r>
            <w:hyperlink w:anchor="P92" w:history="1">
              <w:r w:rsidRPr="0066010C">
                <w:rPr>
                  <w:sz w:val="22"/>
                  <w:szCs w:val="22"/>
                </w:rPr>
                <w:t>стр. 60</w:t>
              </w:r>
            </w:hyperlink>
            <w:r w:rsidRPr="0066010C">
              <w:rPr>
                <w:sz w:val="22"/>
                <w:szCs w:val="22"/>
              </w:rPr>
              <w:t xml:space="preserve"> - </w:t>
            </w:r>
            <w:hyperlink w:anchor="P110" w:history="1">
              <w:r w:rsidRPr="0066010C">
                <w:rPr>
                  <w:sz w:val="22"/>
                  <w:szCs w:val="22"/>
                </w:rPr>
                <w:t>стр. 70</w:t>
              </w:r>
            </w:hyperlink>
            <w:r w:rsidRPr="0066010C">
              <w:rPr>
                <w:sz w:val="22"/>
                <w:szCs w:val="22"/>
              </w:rPr>
              <w:t>), всего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080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right w:val="single" w:sz="4" w:space="0" w:color="auto"/>
          </w:tblBorders>
        </w:tblPrEx>
        <w:tc>
          <w:tcPr>
            <w:tcW w:w="7797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из них:</w:t>
            </w:r>
          </w:p>
          <w:p w:rsidR="0066010C" w:rsidRPr="0066010C" w:rsidRDefault="0066010C" w:rsidP="0066010C">
            <w:pPr>
              <w:adjustRightInd/>
              <w:ind w:left="283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подлежит возврату в районный бюджет</w:t>
            </w:r>
          </w:p>
        </w:tc>
        <w:tc>
          <w:tcPr>
            <w:tcW w:w="850" w:type="dxa"/>
            <w:vAlign w:val="bottom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081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</w:tbl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2.  Сведения о направлении расходов бюджета муниципального образования,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proofErr w:type="spellStart"/>
      <w:r w:rsidRPr="0066010C">
        <w:rPr>
          <w:sz w:val="22"/>
          <w:szCs w:val="22"/>
        </w:rPr>
        <w:t>софинансируемых</w:t>
      </w:r>
      <w:proofErr w:type="spellEnd"/>
      <w:r w:rsidRPr="0066010C">
        <w:rPr>
          <w:sz w:val="22"/>
          <w:szCs w:val="22"/>
        </w:rPr>
        <w:t xml:space="preserve"> из районного бюджета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90"/>
        <w:gridCol w:w="1161"/>
        <w:gridCol w:w="1276"/>
        <w:gridCol w:w="992"/>
        <w:gridCol w:w="2127"/>
        <w:gridCol w:w="2268"/>
      </w:tblGrid>
      <w:tr w:rsidR="0066010C" w:rsidRPr="0066010C" w:rsidTr="0011140D">
        <w:trPr>
          <w:trHeight w:val="276"/>
        </w:trPr>
        <w:tc>
          <w:tcPr>
            <w:tcW w:w="4678" w:type="dxa"/>
            <w:gridSpan w:val="4"/>
            <w:vMerge w:val="restart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Код расходов по бюджетной классификации </w:t>
            </w:r>
            <w:hyperlink w:anchor="P219" w:history="1">
              <w:r w:rsidRPr="0066010C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Код строки</w:t>
            </w:r>
          </w:p>
        </w:tc>
        <w:tc>
          <w:tcPr>
            <w:tcW w:w="2127" w:type="dxa"/>
            <w:vMerge w:val="restart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Предусмотрено бюджетных ассигнований в бюджете муниципального образования</w:t>
            </w:r>
          </w:p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(</w:t>
            </w:r>
            <w:hyperlink w:anchor="P79" w:history="1">
              <w:r w:rsidRPr="0066010C">
                <w:rPr>
                  <w:sz w:val="22"/>
                  <w:szCs w:val="22"/>
                </w:rPr>
                <w:t>стр. 030</w:t>
              </w:r>
            </w:hyperlink>
            <w:r w:rsidRPr="0066010C">
              <w:rPr>
                <w:sz w:val="22"/>
                <w:szCs w:val="22"/>
              </w:rPr>
              <w:t xml:space="preserve"> разд. 1)</w:t>
            </w:r>
          </w:p>
        </w:tc>
        <w:tc>
          <w:tcPr>
            <w:tcW w:w="2268" w:type="dxa"/>
            <w:vMerge w:val="restart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 xml:space="preserve">Кассовые расходы бюджета муниципального образования, нарастающим итогом с начала года </w:t>
            </w:r>
          </w:p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(</w:t>
            </w:r>
            <w:hyperlink w:anchor="P85" w:history="1">
              <w:r w:rsidRPr="0066010C">
                <w:rPr>
                  <w:sz w:val="22"/>
                  <w:szCs w:val="22"/>
                </w:rPr>
                <w:t>стр. 050</w:t>
              </w:r>
            </w:hyperlink>
            <w:r w:rsidRPr="0066010C">
              <w:rPr>
                <w:sz w:val="22"/>
                <w:szCs w:val="22"/>
              </w:rPr>
              <w:t xml:space="preserve"> разд. 1)</w:t>
            </w:r>
          </w:p>
        </w:tc>
      </w:tr>
      <w:tr w:rsidR="0066010C" w:rsidRPr="0066010C" w:rsidTr="0011140D">
        <w:trPr>
          <w:trHeight w:val="458"/>
        </w:trPr>
        <w:tc>
          <w:tcPr>
            <w:tcW w:w="4678" w:type="dxa"/>
            <w:gridSpan w:val="4"/>
            <w:vMerge/>
            <w:tcBorders>
              <w:left w:val="nil"/>
            </w:tcBorders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6010C" w:rsidRPr="0066010C" w:rsidTr="0011140D">
        <w:tc>
          <w:tcPr>
            <w:tcW w:w="851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главы</w:t>
            </w:r>
          </w:p>
        </w:tc>
        <w:tc>
          <w:tcPr>
            <w:tcW w:w="1390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161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276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992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6010C" w:rsidRPr="0066010C" w:rsidTr="0011140D">
        <w:tc>
          <w:tcPr>
            <w:tcW w:w="851" w:type="dxa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10" w:name="P155"/>
            <w:bookmarkEnd w:id="10"/>
            <w:r w:rsidRPr="0066010C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bookmarkStart w:id="11" w:name="P158"/>
            <w:bookmarkEnd w:id="11"/>
            <w:r w:rsidRPr="006601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66010C" w:rsidRPr="0066010C" w:rsidRDefault="0066010C" w:rsidP="0066010C">
            <w:pPr>
              <w:adjustRightInd/>
              <w:jc w:val="center"/>
              <w:rPr>
                <w:sz w:val="22"/>
                <w:szCs w:val="22"/>
              </w:rPr>
            </w:pPr>
            <w:r w:rsidRPr="0066010C">
              <w:rPr>
                <w:sz w:val="22"/>
                <w:szCs w:val="22"/>
              </w:rPr>
              <w:t>7</w:t>
            </w:r>
          </w:p>
        </w:tc>
        <w:bookmarkStart w:id="12" w:name="P162"/>
        <w:bookmarkEnd w:id="12"/>
      </w:tr>
      <w:tr w:rsidR="0066010C" w:rsidRPr="0066010C" w:rsidTr="0011140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851" w:type="dxa"/>
            <w:vMerge w:val="restart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851" w:type="dxa"/>
            <w:vMerge/>
            <w:tcBorders>
              <w:left w:val="nil"/>
            </w:tcBorders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6010C" w:rsidRPr="0066010C" w:rsidTr="0011140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851" w:type="dxa"/>
            <w:vMerge w:val="restart"/>
            <w:tcBorders>
              <w:lef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66010C" w:rsidRPr="0066010C" w:rsidRDefault="0066010C" w:rsidP="0066010C">
            <w:pPr>
              <w:adjustRightInd/>
              <w:rPr>
                <w:sz w:val="22"/>
                <w:szCs w:val="22"/>
              </w:rPr>
            </w:pPr>
          </w:p>
        </w:tc>
      </w:tr>
      <w:tr w:rsidR="0066010C" w:rsidRPr="0066010C" w:rsidTr="0011140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851" w:type="dxa"/>
            <w:vMerge/>
            <w:tcBorders>
              <w:left w:val="nil"/>
            </w:tcBorders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Руководитель                    _________________   _____________   _____________________________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(уполномоченное лицо)            (должность)                    (подпись)                            (расшифровка подписи)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Исполнитель  __________________   ________________________   __________________________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 xml:space="preserve">                                  (должность)                           (инициалы, фамилия)                      (телефон с кодом города)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  <w:r w:rsidRPr="0066010C">
        <w:rPr>
          <w:sz w:val="22"/>
          <w:szCs w:val="22"/>
        </w:rPr>
        <w:t>"__" ___________ 20   г.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adjustRightInd/>
        <w:ind w:firstLine="540"/>
        <w:jc w:val="both"/>
        <w:rPr>
          <w:sz w:val="22"/>
          <w:szCs w:val="22"/>
        </w:rPr>
      </w:pPr>
      <w:r w:rsidRPr="0066010C">
        <w:rPr>
          <w:sz w:val="22"/>
          <w:szCs w:val="22"/>
        </w:rPr>
        <w:t>--------------------------------</w:t>
      </w:r>
    </w:p>
    <w:p w:rsidR="0066010C" w:rsidRPr="0066010C" w:rsidRDefault="0066010C" w:rsidP="0066010C">
      <w:pPr>
        <w:adjustRightInd/>
        <w:spacing w:before="220"/>
        <w:ind w:firstLine="540"/>
        <w:jc w:val="both"/>
        <w:rPr>
          <w:sz w:val="22"/>
          <w:szCs w:val="22"/>
        </w:rPr>
      </w:pPr>
      <w:bookmarkStart w:id="13" w:name="P216"/>
      <w:bookmarkEnd w:id="13"/>
      <w:r w:rsidRPr="0066010C">
        <w:rPr>
          <w:sz w:val="22"/>
          <w:szCs w:val="22"/>
        </w:rPr>
        <w:t>&lt;1</w:t>
      </w:r>
      <w:proofErr w:type="gramStart"/>
      <w:r w:rsidRPr="0066010C">
        <w:rPr>
          <w:sz w:val="22"/>
          <w:szCs w:val="22"/>
        </w:rPr>
        <w:t>&gt; У</w:t>
      </w:r>
      <w:proofErr w:type="gramEnd"/>
      <w:r w:rsidRPr="0066010C">
        <w:rPr>
          <w:sz w:val="22"/>
          <w:szCs w:val="22"/>
        </w:rPr>
        <w:t xml:space="preserve">казывается уполномоченный орган, определенный в </w:t>
      </w:r>
      <w:hyperlink r:id="rId16" w:history="1">
        <w:r w:rsidRPr="0066010C">
          <w:rPr>
            <w:sz w:val="22"/>
            <w:szCs w:val="22"/>
          </w:rPr>
          <w:t>пункте 6.1.1</w:t>
        </w:r>
      </w:hyperlink>
      <w:r w:rsidRPr="0066010C">
        <w:rPr>
          <w:sz w:val="22"/>
          <w:szCs w:val="22"/>
        </w:rPr>
        <w:t xml:space="preserve"> соглашения.</w:t>
      </w:r>
    </w:p>
    <w:p w:rsidR="0066010C" w:rsidRPr="0066010C" w:rsidRDefault="0066010C" w:rsidP="0066010C">
      <w:pPr>
        <w:adjustRightInd/>
        <w:spacing w:before="220"/>
        <w:ind w:firstLine="540"/>
        <w:jc w:val="both"/>
        <w:rPr>
          <w:sz w:val="22"/>
          <w:szCs w:val="22"/>
        </w:rPr>
      </w:pPr>
      <w:bookmarkStart w:id="14" w:name="P217"/>
      <w:bookmarkStart w:id="15" w:name="P218"/>
      <w:bookmarkEnd w:id="14"/>
      <w:bookmarkEnd w:id="15"/>
      <w:r w:rsidRPr="0066010C">
        <w:rPr>
          <w:sz w:val="22"/>
          <w:szCs w:val="22"/>
        </w:rPr>
        <w:t>&lt;2</w:t>
      </w:r>
      <w:proofErr w:type="gramStart"/>
      <w:r w:rsidRPr="0066010C">
        <w:rPr>
          <w:sz w:val="22"/>
          <w:szCs w:val="22"/>
        </w:rPr>
        <w:t>&gt; П</w:t>
      </w:r>
      <w:proofErr w:type="gramEnd"/>
      <w:r w:rsidRPr="0066010C">
        <w:rPr>
          <w:sz w:val="22"/>
          <w:szCs w:val="22"/>
        </w:rPr>
        <w:t>ри представлении уточненного отчета указывается номер корректировки (например, "1", "2", "3", "...").</w:t>
      </w:r>
    </w:p>
    <w:p w:rsidR="0066010C" w:rsidRPr="0066010C" w:rsidRDefault="0066010C" w:rsidP="0066010C">
      <w:pPr>
        <w:adjustRightInd/>
        <w:spacing w:before="220"/>
        <w:ind w:firstLine="540"/>
        <w:jc w:val="both"/>
        <w:rPr>
          <w:sz w:val="22"/>
          <w:szCs w:val="22"/>
        </w:rPr>
      </w:pPr>
      <w:bookmarkStart w:id="16" w:name="P219"/>
      <w:bookmarkEnd w:id="16"/>
      <w:r w:rsidRPr="0066010C">
        <w:rPr>
          <w:sz w:val="22"/>
          <w:szCs w:val="22"/>
        </w:rPr>
        <w:t>&lt;3</w:t>
      </w:r>
      <w:proofErr w:type="gramStart"/>
      <w:r w:rsidRPr="0066010C">
        <w:rPr>
          <w:sz w:val="22"/>
          <w:szCs w:val="22"/>
        </w:rPr>
        <w:t>&gt; В</w:t>
      </w:r>
      <w:proofErr w:type="gramEnd"/>
      <w:r w:rsidRPr="0066010C">
        <w:rPr>
          <w:sz w:val="22"/>
          <w:szCs w:val="22"/>
        </w:rPr>
        <w:t xml:space="preserve"> </w:t>
      </w:r>
      <w:hyperlink w:anchor="P155" w:history="1">
        <w:r w:rsidRPr="0066010C">
          <w:rPr>
            <w:sz w:val="22"/>
            <w:szCs w:val="22"/>
          </w:rPr>
          <w:t>графах 1</w:t>
        </w:r>
      </w:hyperlink>
      <w:r w:rsidRPr="0066010C">
        <w:rPr>
          <w:sz w:val="22"/>
          <w:szCs w:val="22"/>
        </w:rPr>
        <w:t xml:space="preserve"> - </w:t>
      </w:r>
      <w:hyperlink w:anchor="P158" w:history="1">
        <w:r w:rsidRPr="0066010C">
          <w:rPr>
            <w:sz w:val="22"/>
            <w:szCs w:val="22"/>
          </w:rPr>
          <w:t>4</w:t>
        </w:r>
      </w:hyperlink>
      <w:r w:rsidRPr="0066010C">
        <w:rPr>
          <w:sz w:val="22"/>
          <w:szCs w:val="22"/>
        </w:rPr>
        <w:t xml:space="preserve"> указывается код по бюджетной классификации расходов бюджетов бюджетной системы Российской Федерации, по которому в бюджете муниципального образования предусмотрены бюджетные ассигнования на финансовое обеспечение расходных обязательств муниципального образования, в целях </w:t>
      </w:r>
      <w:proofErr w:type="spellStart"/>
      <w:r w:rsidRPr="0066010C">
        <w:rPr>
          <w:sz w:val="22"/>
          <w:szCs w:val="22"/>
        </w:rPr>
        <w:t>софинансирования</w:t>
      </w:r>
      <w:proofErr w:type="spellEnd"/>
      <w:r w:rsidRPr="0066010C">
        <w:rPr>
          <w:sz w:val="22"/>
          <w:szCs w:val="22"/>
        </w:rPr>
        <w:t xml:space="preserve"> которых предоставляется Субсидия.</w:t>
      </w:r>
    </w:p>
    <w:p w:rsidR="0066010C" w:rsidRPr="0066010C" w:rsidRDefault="0066010C" w:rsidP="0066010C">
      <w:pPr>
        <w:adjustRightInd/>
        <w:rPr>
          <w:rFonts w:ascii="Calibri" w:hAnsi="Calibri" w:cs="Calibri"/>
          <w:sz w:val="22"/>
          <w:szCs w:val="22"/>
        </w:rPr>
      </w:pPr>
      <w:r w:rsidRPr="0066010C">
        <w:rPr>
          <w:rFonts w:ascii="Calibri" w:hAnsi="Calibri" w:cs="Calibri"/>
          <w:sz w:val="22"/>
          <w:szCs w:val="22"/>
        </w:rPr>
        <w:br/>
      </w:r>
    </w:p>
    <w:p w:rsidR="0066010C" w:rsidRPr="0066010C" w:rsidRDefault="0066010C" w:rsidP="0066010C">
      <w:pPr>
        <w:adjustRightInd/>
        <w:rPr>
          <w:sz w:val="22"/>
          <w:szCs w:val="22"/>
        </w:rPr>
      </w:pPr>
      <w:r w:rsidRPr="0066010C">
        <w:rPr>
          <w:sz w:val="22"/>
          <w:szCs w:val="22"/>
        </w:rPr>
        <w:t xml:space="preserve">                                    </w:t>
      </w:r>
    </w:p>
    <w:p w:rsidR="0066010C" w:rsidRPr="0066010C" w:rsidRDefault="0066010C" w:rsidP="0066010C">
      <w:pPr>
        <w:adjustRightInd/>
        <w:rPr>
          <w:sz w:val="22"/>
          <w:szCs w:val="22"/>
        </w:rPr>
      </w:pPr>
      <w:r w:rsidRPr="0066010C">
        <w:rPr>
          <w:sz w:val="22"/>
          <w:szCs w:val="22"/>
        </w:rPr>
        <w:t xml:space="preserve">                              Подписи сторон:</w:t>
      </w:r>
    </w:p>
    <w:p w:rsidR="0066010C" w:rsidRPr="0066010C" w:rsidRDefault="0066010C" w:rsidP="0066010C">
      <w:pPr>
        <w:adjustRightInd/>
        <w:jc w:val="both"/>
        <w:rPr>
          <w:sz w:val="22"/>
          <w:szCs w:val="22"/>
        </w:rPr>
      </w:pPr>
    </w:p>
    <w:p w:rsidR="0066010C" w:rsidRPr="0066010C" w:rsidRDefault="0066010C" w:rsidP="0066010C">
      <w:pPr>
        <w:widowControl/>
        <w:autoSpaceDE/>
        <w:autoSpaceDN/>
        <w:adjustRightInd/>
        <w:spacing w:after="160" w:line="259" w:lineRule="auto"/>
        <w:outlineLvl w:val="1"/>
        <w:rPr>
          <w:rFonts w:ascii="Calibri" w:eastAsia="Times New Roman" w:hAnsi="Calibri"/>
          <w:sz w:val="22"/>
          <w:szCs w:val="22"/>
          <w:lang w:eastAsia="en-US"/>
        </w:rPr>
      </w:pPr>
    </w:p>
    <w:p w:rsidR="0066010C" w:rsidRPr="0066010C" w:rsidRDefault="0066010C" w:rsidP="0066010C">
      <w:pPr>
        <w:widowControl/>
        <w:pBdr>
          <w:between w:val="single" w:sz="4" w:space="1" w:color="auto"/>
        </w:pBdr>
        <w:autoSpaceDE/>
        <w:autoSpaceDN/>
        <w:adjustRightInd/>
        <w:spacing w:after="160" w:line="259" w:lineRule="auto"/>
        <w:rPr>
          <w:rFonts w:ascii="Calibri" w:eastAsia="Times New Roman" w:hAnsi="Calibri"/>
          <w:sz w:val="22"/>
          <w:szCs w:val="22"/>
          <w:lang w:eastAsia="en-US"/>
        </w:rPr>
      </w:pPr>
    </w:p>
    <w:tbl>
      <w:tblPr>
        <w:tblW w:w="10748" w:type="dxa"/>
        <w:tblLook w:val="01E0" w:firstRow="1" w:lastRow="1" w:firstColumn="1" w:lastColumn="1" w:noHBand="0" w:noVBand="0"/>
      </w:tblPr>
      <w:tblGrid>
        <w:gridCol w:w="5778"/>
        <w:gridCol w:w="4970"/>
      </w:tblGrid>
      <w:tr w:rsidR="0066010C" w:rsidRPr="0066010C" w:rsidTr="0011140D">
        <w:trPr>
          <w:trHeight w:val="1765"/>
        </w:trPr>
        <w:tc>
          <w:tcPr>
            <w:tcW w:w="5778" w:type="dxa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Глава Белогорского сельского поселения 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t>Камышинского  муниципального района Волгоградской области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t xml:space="preserve">__________ А.П. </w:t>
            </w:r>
            <w:proofErr w:type="spellStart"/>
            <w:r w:rsidRPr="0066010C">
              <w:rPr>
                <w:rFonts w:eastAsia="Times New Roman"/>
                <w:sz w:val="22"/>
                <w:szCs w:val="22"/>
                <w:lang w:eastAsia="en-US"/>
              </w:rPr>
              <w:t>Гиберт</w:t>
            </w:r>
            <w:proofErr w:type="spellEnd"/>
          </w:p>
        </w:tc>
        <w:tc>
          <w:tcPr>
            <w:tcW w:w="4970" w:type="dxa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t>Глава Камышинского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t>муниципального района Волгоградской области</w:t>
            </w: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6010C" w:rsidRPr="0066010C" w:rsidRDefault="0066010C" w:rsidP="006601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66010C">
              <w:rPr>
                <w:rFonts w:eastAsia="Times New Roman"/>
                <w:sz w:val="22"/>
                <w:szCs w:val="22"/>
                <w:lang w:eastAsia="en-US"/>
              </w:rPr>
              <w:t>__________  А.В. Самсонов</w:t>
            </w:r>
          </w:p>
        </w:tc>
      </w:tr>
    </w:tbl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p w:rsidR="0066010C" w:rsidRDefault="0066010C"/>
    <w:tbl>
      <w:tblPr>
        <w:tblW w:w="15314" w:type="dxa"/>
        <w:tblInd w:w="94" w:type="dxa"/>
        <w:tblLook w:val="0000" w:firstRow="0" w:lastRow="0" w:firstColumn="0" w:lastColumn="0" w:noHBand="0" w:noVBand="0"/>
      </w:tblPr>
      <w:tblGrid>
        <w:gridCol w:w="4380"/>
        <w:gridCol w:w="860"/>
        <w:gridCol w:w="1307"/>
        <w:gridCol w:w="760"/>
        <w:gridCol w:w="1240"/>
        <w:gridCol w:w="1160"/>
        <w:gridCol w:w="1280"/>
        <w:gridCol w:w="1133"/>
        <w:gridCol w:w="3194"/>
      </w:tblGrid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к соглашению о предоставлении в 2022 году ИМТ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из районного бюджета бюджету 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Белогорского сельского  поселения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на содержание объектов благоустройства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от 17.05.2022г. № 1</w:t>
            </w:r>
          </w:p>
        </w:tc>
      </w:tr>
      <w:tr w:rsidR="0066010C" w:rsidRPr="0066010C" w:rsidTr="0011140D">
        <w:trPr>
          <w:trHeight w:val="240"/>
        </w:trPr>
        <w:tc>
          <w:tcPr>
            <w:tcW w:w="15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ОТЧЕТ</w:t>
            </w:r>
          </w:p>
        </w:tc>
      </w:tr>
      <w:tr w:rsidR="0066010C" w:rsidRPr="0066010C" w:rsidTr="0011140D">
        <w:trPr>
          <w:trHeight w:val="240"/>
        </w:trPr>
        <w:tc>
          <w:tcPr>
            <w:tcW w:w="15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о достижении значений  результатов использования иного  межбюджетного  трансферта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по состоянию на 01 _______ 202__ 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010C" w:rsidRPr="0066010C" w:rsidTr="0011140D">
        <w:trPr>
          <w:trHeight w:val="34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  <w:u w:val="single"/>
              </w:rPr>
              <w:t xml:space="preserve"> Белогорского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код ФП по БК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010C" w:rsidRPr="0066010C" w:rsidTr="0011140D">
        <w:trPr>
          <w:trHeight w:val="443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63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10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u w:val="single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  <w:u w:val="single"/>
              </w:rPr>
              <w:t xml:space="preserve"> "Формирование комфортной городской среды Волгоградской области", утвержденной постановлением </w:t>
            </w:r>
            <w:r w:rsidRPr="0066010C">
              <w:rPr>
                <w:rFonts w:eastAsia="Times New Roman"/>
                <w:color w:val="000000"/>
                <w:sz w:val="18"/>
                <w:szCs w:val="18"/>
                <w:u w:val="single"/>
              </w:rPr>
              <w:br/>
              <w:t>администрацией Волгоградской области от 31.08.2017 №472-п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518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Результат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Значение показателя результативности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Дата достижения результата (</w:t>
            </w:r>
            <w:proofErr w:type="spellStart"/>
            <w:r w:rsidRPr="0066010C">
              <w:rPr>
                <w:rFonts w:eastAsia="Times New Roman"/>
                <w:color w:val="000000"/>
                <w:sz w:val="18"/>
                <w:szCs w:val="18"/>
              </w:rPr>
              <w:t>дд.мм</w:t>
            </w:r>
            <w:proofErr w:type="gramStart"/>
            <w:r w:rsidRPr="0066010C">
              <w:rPr>
                <w:rFonts w:eastAsia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6010C"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spellEnd"/>
            <w:r w:rsidRPr="0066010C">
              <w:rPr>
                <w:rFonts w:eastAsia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66010C" w:rsidRPr="0066010C" w:rsidTr="0011140D">
        <w:trPr>
          <w:trHeight w:val="863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66010C" w:rsidRPr="0066010C" w:rsidTr="0011140D">
        <w:trPr>
          <w:trHeight w:val="7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гектар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6010C">
              <w:rPr>
                <w:rFonts w:eastAsia="Times New Roman"/>
                <w:sz w:val="18"/>
                <w:szCs w:val="18"/>
              </w:rPr>
              <w:t>0,262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66010C">
              <w:rPr>
                <w:rFonts w:eastAsia="Times New Roman"/>
                <w:sz w:val="18"/>
                <w:szCs w:val="18"/>
              </w:rPr>
              <w:t>0,262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8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Глава Белогорского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А.П. </w:t>
            </w:r>
            <w:proofErr w:type="spellStart"/>
            <w:r w:rsidRPr="0066010C">
              <w:rPr>
                <w:rFonts w:eastAsia="Times New Roman"/>
                <w:color w:val="000000"/>
                <w:sz w:val="18"/>
                <w:szCs w:val="18"/>
              </w:rPr>
              <w:t>Гиберт</w:t>
            </w:r>
            <w:proofErr w:type="spellEnd"/>
          </w:p>
        </w:tc>
      </w:tr>
      <w:tr w:rsidR="0066010C" w:rsidRPr="0066010C" w:rsidTr="0011140D">
        <w:trPr>
          <w:trHeight w:val="28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66010C" w:rsidRPr="0066010C" w:rsidTr="0011140D">
        <w:trPr>
          <w:trHeight w:val="28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___________________________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___________________________</w:t>
            </w:r>
          </w:p>
        </w:tc>
      </w:tr>
      <w:tr w:rsidR="0066010C" w:rsidRPr="0066010C" w:rsidTr="0011140D">
        <w:trPr>
          <w:trHeight w:val="28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(телефон)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>Подписи сторон: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15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 _________________         А.П. </w:t>
            </w:r>
            <w:proofErr w:type="spellStart"/>
            <w:r w:rsidRPr="0066010C">
              <w:rPr>
                <w:rFonts w:eastAsia="Times New Roman"/>
                <w:color w:val="000000"/>
                <w:sz w:val="18"/>
                <w:szCs w:val="18"/>
              </w:rPr>
              <w:t>Гиберт</w:t>
            </w:r>
            <w:proofErr w:type="spellEnd"/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            __________________________  </w:t>
            </w:r>
            <w:proofErr w:type="spellStart"/>
            <w:r w:rsidRPr="0066010C">
              <w:rPr>
                <w:rFonts w:eastAsia="Times New Roman"/>
                <w:color w:val="000000"/>
                <w:sz w:val="18"/>
                <w:szCs w:val="18"/>
              </w:rPr>
              <w:t>А.В.Самсонов</w:t>
            </w:r>
            <w:proofErr w:type="spellEnd"/>
          </w:p>
        </w:tc>
      </w:tr>
      <w:tr w:rsidR="0066010C" w:rsidRPr="0066010C" w:rsidTr="0011140D">
        <w:trPr>
          <w:trHeight w:val="240"/>
        </w:trPr>
        <w:tc>
          <w:tcPr>
            <w:tcW w:w="15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0C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                   (Получатель)             (ФИО)                                            (Главный распорядитель бюджетных средств)    (ФИО)</w:t>
            </w: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6010C" w:rsidRPr="0066010C" w:rsidTr="0011140D">
        <w:trPr>
          <w:trHeight w:val="2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0C" w:rsidRPr="0066010C" w:rsidRDefault="0066010C" w:rsidP="006601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66010C" w:rsidRDefault="0066010C">
      <w:bookmarkStart w:id="17" w:name="_GoBack"/>
      <w:bookmarkEnd w:id="17"/>
    </w:p>
    <w:sectPr w:rsidR="0066010C" w:rsidSect="00660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5F" w:rsidRDefault="0066010C">
    <w:pPr>
      <w:pStyle w:val="a4"/>
      <w:jc w:val="center"/>
    </w:pPr>
  </w:p>
  <w:p w:rsidR="00A2665F" w:rsidRDefault="0066010C">
    <w:pPr>
      <w:pStyle w:val="a4"/>
      <w:jc w:val="center"/>
    </w:pPr>
  </w:p>
  <w:p w:rsidR="00A2665F" w:rsidRDefault="0066010C">
    <w:pPr>
      <w:pStyle w:val="a4"/>
      <w:jc w:val="center"/>
    </w:pPr>
    <w:r>
      <w:t>2</w:t>
    </w:r>
  </w:p>
  <w:p w:rsidR="00A2665F" w:rsidRDefault="006601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7010"/>
    <w:multiLevelType w:val="multilevel"/>
    <w:tmpl w:val="42FAD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EB"/>
    <w:rsid w:val="00273A59"/>
    <w:rsid w:val="00470CEB"/>
    <w:rsid w:val="00601FA1"/>
    <w:rsid w:val="006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0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66010C"/>
    <w:pPr>
      <w:ind w:left="720"/>
      <w:contextualSpacing/>
    </w:pPr>
  </w:style>
  <w:style w:type="character" w:styleId="a3">
    <w:name w:val="Hyperlink"/>
    <w:basedOn w:val="a0"/>
    <w:semiHidden/>
    <w:rsid w:val="0066010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601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10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0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66010C"/>
    <w:pPr>
      <w:ind w:left="720"/>
      <w:contextualSpacing/>
    </w:pPr>
  </w:style>
  <w:style w:type="character" w:styleId="a3">
    <w:name w:val="Hyperlink"/>
    <w:basedOn w:val="a0"/>
    <w:semiHidden/>
    <w:rsid w:val="0066010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601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01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10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95410" TargetMode="External"/><Relationship Id="rId13" Type="http://schemas.openxmlformats.org/officeDocument/2006/relationships/hyperlink" Target="consultantplus://offline/ref=730CB9261F15F23FEEC629DCC7EB4C4C821C6D0D9CEC6C6DD9689C9784FD7925B4A28C8552E36A876C0B377762p1P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D54AFA418E75CDB03B2B6D43B6E7261A722CC3D827BFD9674CDD2575FCFD896424B470A74D126534C093653DE3266C0pDh3O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F15C2CB16ED15B19BDD4AF65CE3A2F8FCE401ABBB139D37ED9EB8273E3C90EC609C1DDA6B6048E75158E9EA8FCDF2750EDD41992EEP3HF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9D54AFA418E75CDB03ACBBC257317765AC7DC63D8771ABCF23CB85080FC98DD6024D1759318420051953625CC23478C3D0BCAED2F6pAh0O" TargetMode="External"/><Relationship Id="rId11" Type="http://schemas.openxmlformats.org/officeDocument/2006/relationships/hyperlink" Target="consultantplus://offline/ref=730CB9261F15F23FEEC629DCC7EB4C4C8018600298E46C6DD9689C9784FD7925B4A28C8552E36A876C0B377762p1P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F15C2CB16ED15B19BDD4AF65CE3A2F8FCD4214BBBB39D37ED9EB8273E3C90EC609C1DDA6B60F84274F9E9AE1AAD23A50F2CA1A8CEE3FA1P4H1P" TargetMode="External"/><Relationship Id="rId10" Type="http://schemas.openxmlformats.org/officeDocument/2006/relationships/hyperlink" Target="consultantplus://offline/ref=0F64CB3CD277476DC54892E8DF2DBA90A9B1B9068B499B89F78BEE279C214B50905D548C9119E95AEC24ACECE1E81A142B63FEEEC7BFD21F2139CCABE06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695410" TargetMode="External"/><Relationship Id="rId14" Type="http://schemas.openxmlformats.org/officeDocument/2006/relationships/hyperlink" Target="consultantplus://offline/ref=76F15C2CB16ED15B19BDD4AF65CE3A2F8DC94F1BBFB339D37ED9EB8273E3C90ED40999D1A5B71885205AC8CBA7PFH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2022-05-26T11:47:00Z</dcterms:created>
  <dcterms:modified xsi:type="dcterms:W3CDTF">2022-05-26T11:47:00Z</dcterms:modified>
</cp:coreProperties>
</file>