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49" w:rsidRPr="00C44DD0" w:rsidRDefault="00401E9B" w:rsidP="00E3174A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bCs/>
          <w:caps/>
          <w:color w:val="333333"/>
          <w:sz w:val="32"/>
          <w:szCs w:val="32"/>
        </w:rPr>
      </w:pPr>
      <w:r w:rsidRPr="00C44DD0">
        <w:rPr>
          <w:rStyle w:val="a3"/>
          <w:rFonts w:ascii="Times New Roman" w:hAnsi="Times New Roman" w:cs="Times New Roman"/>
          <w:b/>
          <w:bCs/>
          <w:caps/>
          <w:color w:val="333333"/>
          <w:sz w:val="32"/>
          <w:szCs w:val="32"/>
        </w:rPr>
        <w:fldChar w:fldCharType="begin"/>
      </w:r>
      <w:r w:rsidR="00C07549" w:rsidRPr="00C44DD0">
        <w:rPr>
          <w:rStyle w:val="a3"/>
          <w:rFonts w:ascii="Times New Roman" w:hAnsi="Times New Roman" w:cs="Times New Roman"/>
          <w:b/>
          <w:bCs/>
          <w:caps/>
          <w:color w:val="333333"/>
          <w:sz w:val="32"/>
          <w:szCs w:val="32"/>
        </w:rPr>
        <w:instrText xml:space="preserve"> HYPERLINK "http://gosim.volgograd.ru/adv-menu-uzo/254413/" </w:instrText>
      </w:r>
      <w:r w:rsidRPr="00C44DD0">
        <w:rPr>
          <w:rStyle w:val="a3"/>
          <w:rFonts w:ascii="Times New Roman" w:hAnsi="Times New Roman" w:cs="Times New Roman"/>
          <w:b/>
          <w:bCs/>
          <w:caps/>
          <w:color w:val="333333"/>
          <w:sz w:val="32"/>
          <w:szCs w:val="32"/>
        </w:rPr>
        <w:fldChar w:fldCharType="separate"/>
      </w:r>
      <w:r w:rsidR="00C07549" w:rsidRPr="00C44DD0">
        <w:rPr>
          <w:rStyle w:val="a3"/>
          <w:rFonts w:ascii="Times New Roman" w:hAnsi="Times New Roman" w:cs="Times New Roman"/>
          <w:b/>
          <w:bCs/>
          <w:caps/>
          <w:color w:val="333333"/>
          <w:sz w:val="32"/>
          <w:szCs w:val="32"/>
        </w:rPr>
        <w:t>ИНФОРМАЦИОННОЕ СООБЩЕНИЕ</w:t>
      </w:r>
      <w:r w:rsidRPr="00C44DD0">
        <w:rPr>
          <w:rStyle w:val="a3"/>
          <w:rFonts w:ascii="Times New Roman" w:hAnsi="Times New Roman" w:cs="Times New Roman"/>
          <w:b/>
          <w:bCs/>
          <w:caps/>
          <w:color w:val="333333"/>
          <w:sz w:val="32"/>
          <w:szCs w:val="32"/>
        </w:rPr>
        <w:fldChar w:fldCharType="end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2965"/>
        <w:gridCol w:w="6250"/>
        <w:gridCol w:w="21"/>
      </w:tblGrid>
      <w:tr w:rsidR="00C07549" w:rsidRPr="00C07549" w:rsidTr="00C07549"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Сообщение о возможном установлении публичных сервитутов в целях размещения объектов электросетевого хозяйства, их неотъемлемых технологических частей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49" w:rsidRPr="00C07549" w:rsidTr="00C07549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C07549" w:rsidRPr="00C07549" w:rsidTr="002E5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Камышинского муниципального района Волгоградской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49" w:rsidRPr="00C07549" w:rsidTr="002E5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размещение  объекта</w:t>
            </w:r>
            <w:proofErr w:type="gramEnd"/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электросетевого хозяйства, их неотъемлемых технологических сетей  </w:t>
            </w:r>
          </w:p>
          <w:p w:rsidR="00C07549" w:rsidRPr="00C07549" w:rsidRDefault="00654DC8" w:rsidP="006D1C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6D1CF2">
              <w:rPr>
                <w:rFonts w:ascii="Times New Roman" w:hAnsi="Times New Roman" w:cs="Times New Roman"/>
                <w:sz w:val="24"/>
                <w:szCs w:val="24"/>
              </w:rPr>
              <w:t>-3-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067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549"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="006D1CF2">
              <w:rPr>
                <w:rFonts w:ascii="Times New Roman" w:hAnsi="Times New Roman" w:cs="Times New Roman"/>
                <w:sz w:val="24"/>
                <w:szCs w:val="24"/>
              </w:rPr>
              <w:t>ГСС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49" w:rsidRPr="00C07549" w:rsidTr="002E529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 w:rsidP="001065C4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Общая площадь зоны публичного серв</w:t>
            </w:r>
            <w:r w:rsidR="00654DC8">
              <w:rPr>
                <w:rFonts w:ascii="Times New Roman" w:hAnsi="Times New Roman" w:cs="Times New Roman"/>
                <w:sz w:val="24"/>
                <w:szCs w:val="24"/>
              </w:rPr>
              <w:t xml:space="preserve">итута </w:t>
            </w:r>
            <w:r w:rsidR="001065C4">
              <w:rPr>
                <w:rFonts w:ascii="Times New Roman" w:hAnsi="Times New Roman" w:cs="Times New Roman"/>
                <w:sz w:val="24"/>
                <w:szCs w:val="24"/>
              </w:rPr>
              <w:t>62 658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кв.м в границах: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49" w:rsidRPr="00C07549" w:rsidTr="002E5294">
        <w:trPr>
          <w:trHeight w:val="71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 w:rsidP="008B42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</w:t>
            </w:r>
            <w:r w:rsidR="000663C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номером </w:t>
            </w:r>
            <w:r w:rsidR="00840755" w:rsidRPr="00840755">
              <w:rPr>
                <w:rFonts w:ascii="Times New Roman" w:hAnsi="Times New Roman" w:cs="Times New Roman"/>
                <w:sz w:val="24"/>
                <w:szCs w:val="24"/>
              </w:rPr>
              <w:t>34:10:120004:128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8B42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естоположение установлено относительно ориентира, расположенного в границах участка</w:t>
            </w:r>
            <w:r w:rsidR="008B4268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риентир</w:t>
            </w:r>
            <w:r w:rsidR="008B4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жилой дом. Почтовый адрес ориентира: обл. Волгоградская, р-н Камышинский, п. Госселекстанция, ул.</w:t>
            </w:r>
            <w:r w:rsidR="008B4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Степная, дом 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49" w:rsidRPr="00C07549" w:rsidTr="002E5294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 w:rsidP="006D1CF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земельного участка с када</w:t>
            </w:r>
            <w:r w:rsidR="003E1E85">
              <w:rPr>
                <w:rFonts w:ascii="Times New Roman" w:hAnsi="Times New Roman" w:cs="Times New Roman"/>
                <w:sz w:val="24"/>
                <w:szCs w:val="24"/>
              </w:rPr>
              <w:t xml:space="preserve">стровым номером </w:t>
            </w:r>
            <w:r w:rsidR="00840755" w:rsidRPr="00840755">
              <w:rPr>
                <w:rFonts w:ascii="Times New Roman" w:hAnsi="Times New Roman" w:cs="Times New Roman"/>
                <w:sz w:val="24"/>
                <w:szCs w:val="24"/>
              </w:rPr>
              <w:t>34:10:120004:176</w:t>
            </w:r>
            <w:r w:rsidR="002C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8B42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естоположение установлено относительно ориентира, расположенного в границах участка</w:t>
            </w:r>
            <w:r w:rsidR="006D1CF2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риентир</w:t>
            </w:r>
            <w:r w:rsidR="006D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6D1CF2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очтовый адрес ориентира: обл. Волгоградская, р-н Камышинский, п. Госселекстанция, ул.</w:t>
            </w:r>
            <w:r w:rsidR="006D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Степная, дом 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A3E" w:rsidRPr="00C07549" w:rsidTr="00CB0ACF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A3E" w:rsidRDefault="002C6A3E" w:rsidP="002C6A3E">
            <w:r w:rsidRPr="00D20BAD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кадастровым номером </w:t>
            </w:r>
            <w:r w:rsidRPr="002C6A3E">
              <w:rPr>
                <w:rFonts w:ascii="Times New Roman" w:hAnsi="Times New Roman" w:cs="Times New Roman"/>
                <w:sz w:val="24"/>
                <w:szCs w:val="24"/>
              </w:rPr>
              <w:t>34:10:120004:182</w:t>
            </w:r>
            <w:r w:rsidRPr="00D20BA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6D1CF2" w:rsidRPr="006D1CF2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Камышинский, п. Госселекстанция, ул. Октябрьская, дом 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A3E" w:rsidRPr="00C07549" w:rsidTr="00CB0ACF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A3E" w:rsidRDefault="002C6A3E" w:rsidP="002C6A3E">
            <w:r w:rsidRPr="00D20BAD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кадастровым номером </w:t>
            </w:r>
            <w:r w:rsidRPr="002C6A3E">
              <w:rPr>
                <w:rFonts w:ascii="Times New Roman" w:hAnsi="Times New Roman" w:cs="Times New Roman"/>
                <w:sz w:val="24"/>
                <w:szCs w:val="24"/>
              </w:rPr>
              <w:t>34:10:120004:273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BAD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6D1CF2" w:rsidRPr="006D1CF2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Камышинский, п. Госселекстанция, ул. Степная, дом 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A3E" w:rsidRPr="00C07549" w:rsidTr="00CB0ACF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A3E" w:rsidRDefault="002C6A3E" w:rsidP="006D1CF2">
            <w:r w:rsidRPr="00D20BAD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кадастровым номером </w:t>
            </w:r>
            <w:r w:rsidRPr="002C6A3E">
              <w:rPr>
                <w:rFonts w:ascii="Times New Roman" w:hAnsi="Times New Roman" w:cs="Times New Roman"/>
                <w:sz w:val="24"/>
                <w:szCs w:val="24"/>
              </w:rPr>
              <w:t>34:10:120004:280</w:t>
            </w:r>
            <w:r w:rsidRPr="00D20BA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6D1C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1CF2" w:rsidRPr="006D1CF2">
              <w:rPr>
                <w:rFonts w:ascii="Times New Roman" w:hAnsi="Times New Roman" w:cs="Times New Roman"/>
                <w:sz w:val="24"/>
                <w:szCs w:val="24"/>
              </w:rPr>
              <w:t>естоположение установлено относительно ориентира, расположенного в границах участка</w:t>
            </w:r>
            <w:r w:rsidR="006D1CF2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="006D1CF2" w:rsidRPr="006D1CF2">
              <w:rPr>
                <w:rFonts w:ascii="Times New Roman" w:hAnsi="Times New Roman" w:cs="Times New Roman"/>
                <w:sz w:val="24"/>
                <w:szCs w:val="24"/>
              </w:rPr>
              <w:t>риентир</w:t>
            </w:r>
            <w:r w:rsidR="006D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CF2" w:rsidRPr="006D1CF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6D1CF2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6D1CF2" w:rsidRPr="006D1CF2">
              <w:rPr>
                <w:rFonts w:ascii="Times New Roman" w:hAnsi="Times New Roman" w:cs="Times New Roman"/>
                <w:sz w:val="24"/>
                <w:szCs w:val="24"/>
              </w:rPr>
              <w:t>очтовый адрес ориентира: обл. Волгоградская, р-н Ка</w:t>
            </w:r>
            <w:r w:rsidR="006D1CF2">
              <w:rPr>
                <w:rFonts w:ascii="Times New Roman" w:hAnsi="Times New Roman" w:cs="Times New Roman"/>
                <w:sz w:val="24"/>
                <w:szCs w:val="24"/>
              </w:rPr>
              <w:t xml:space="preserve">мышинский, п. Госселекстанция, </w:t>
            </w:r>
            <w:r w:rsidR="006D1CF2" w:rsidRPr="006D1CF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D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CF2" w:rsidRPr="006D1CF2">
              <w:rPr>
                <w:rFonts w:ascii="Times New Roman" w:hAnsi="Times New Roman" w:cs="Times New Roman"/>
                <w:sz w:val="24"/>
                <w:szCs w:val="24"/>
              </w:rPr>
              <w:t>Мира, дом 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A3E" w:rsidRPr="00C07549" w:rsidTr="003A7D0D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A3E" w:rsidRDefault="002C6A3E" w:rsidP="002C6A3E">
            <w:r w:rsidRPr="00C5319C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кадастровым номером </w:t>
            </w:r>
            <w:r w:rsidRPr="002C6A3E">
              <w:rPr>
                <w:rFonts w:ascii="Times New Roman" w:hAnsi="Times New Roman" w:cs="Times New Roman"/>
                <w:sz w:val="24"/>
                <w:szCs w:val="24"/>
              </w:rPr>
              <w:t>34:10:120004:313</w:t>
            </w:r>
            <w:r w:rsidRPr="00C5319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6D1CF2" w:rsidRPr="006D1CF2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Камышинский, п. Госселекстанция, в районе улиц Мира и Селекционная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A3E" w:rsidRPr="00C07549" w:rsidTr="003A7D0D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A3E" w:rsidRDefault="002C6A3E" w:rsidP="002C6A3E">
            <w:r w:rsidRPr="00C5319C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кадастровым номером </w:t>
            </w:r>
            <w:r w:rsidRPr="002C6A3E">
              <w:rPr>
                <w:rFonts w:ascii="Times New Roman" w:hAnsi="Times New Roman" w:cs="Times New Roman"/>
                <w:sz w:val="24"/>
                <w:szCs w:val="24"/>
              </w:rPr>
              <w:t>34:10:120004:353</w:t>
            </w:r>
            <w:r w:rsidRPr="00C5319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6D1CF2" w:rsidRPr="006D1CF2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Камышинский, п. Госселекстанция, ул. Почтовая, д. 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A3E" w:rsidRPr="00C07549" w:rsidTr="008A5F2B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A3E" w:rsidRDefault="002C6A3E" w:rsidP="002C6A3E">
            <w:r w:rsidRPr="008435D7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кадастровым номером </w:t>
            </w:r>
            <w:r w:rsidR="008B614D" w:rsidRPr="008B614D">
              <w:rPr>
                <w:rFonts w:ascii="Times New Roman" w:hAnsi="Times New Roman" w:cs="Times New Roman"/>
                <w:sz w:val="24"/>
                <w:szCs w:val="24"/>
              </w:rPr>
              <w:t>34:10:120004:354</w:t>
            </w:r>
            <w:r w:rsidR="008B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5D7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6D1CF2" w:rsidRPr="006D1CF2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Камышинский, п. Госселекстанция, ул. Почтовая, д. 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A3E" w:rsidRPr="00C07549" w:rsidTr="002F1E13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A3E" w:rsidRDefault="002C6A3E" w:rsidP="002C6A3E">
            <w:r w:rsidRPr="0031275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кадастровым номером </w:t>
            </w:r>
            <w:r w:rsidR="008B614D" w:rsidRPr="008B614D">
              <w:rPr>
                <w:rFonts w:ascii="Times New Roman" w:hAnsi="Times New Roman" w:cs="Times New Roman"/>
                <w:sz w:val="24"/>
                <w:szCs w:val="24"/>
              </w:rPr>
              <w:t>34:10:120004:703</w:t>
            </w:r>
            <w:r w:rsidRPr="0031275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6D1CF2" w:rsidRPr="006D1CF2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Камышинский, п. Госселекстанция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A3E" w:rsidRPr="00C07549" w:rsidTr="00DF0B17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A3E" w:rsidRDefault="002C6A3E" w:rsidP="002C6A3E"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кадастровым номером </w:t>
            </w:r>
            <w:r w:rsidR="008B614D" w:rsidRPr="008B614D">
              <w:rPr>
                <w:rFonts w:ascii="Times New Roman" w:hAnsi="Times New Roman" w:cs="Times New Roman"/>
                <w:sz w:val="24"/>
                <w:szCs w:val="24"/>
              </w:rPr>
              <w:t>34:10:120004:96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Камышинский, п. Госселекстанция, ул. Мира, 2А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A3E" w:rsidRPr="00C07549" w:rsidTr="004E78FC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A3E" w:rsidRDefault="002C6A3E" w:rsidP="008B4268">
            <w:r w:rsidRPr="00093EF8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кадастровым номером </w:t>
            </w:r>
            <w:r w:rsidR="008B614D" w:rsidRPr="008B614D">
              <w:rPr>
                <w:rFonts w:ascii="Times New Roman" w:hAnsi="Times New Roman" w:cs="Times New Roman"/>
                <w:sz w:val="24"/>
                <w:szCs w:val="24"/>
              </w:rPr>
              <w:t>34:10:120001:24</w:t>
            </w:r>
            <w:r w:rsidRPr="00093EF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8B42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</w:t>
            </w:r>
            <w:r w:rsidR="008B4268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риентир</w:t>
            </w:r>
            <w:r w:rsidR="008B4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Камышинский, п.</w:t>
            </w:r>
            <w:r w:rsidR="008B4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Госселекстанция</w:t>
            </w:r>
            <w:r w:rsidR="008B42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B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часток находится примерно в 1,0 км, по</w:t>
            </w:r>
            <w:r w:rsidR="008B4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направлению на</w:t>
            </w:r>
            <w:r w:rsidR="008B4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юг от ориентира</w:t>
            </w:r>
            <w:r w:rsidR="008B4268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очтовый адрес ориентира: Волгоградская область, р-н. Камышинский,</w:t>
            </w:r>
            <w:r w:rsidR="008B4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п. Госселекстанция.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A3E" w:rsidRPr="00C07549" w:rsidTr="003662C6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A3E" w:rsidRDefault="002C6A3E" w:rsidP="008B4268">
            <w:r w:rsidRPr="00D30F3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кадастровым номером </w:t>
            </w:r>
            <w:r w:rsidR="008B614D" w:rsidRPr="008B614D">
              <w:rPr>
                <w:rFonts w:ascii="Times New Roman" w:hAnsi="Times New Roman" w:cs="Times New Roman"/>
                <w:sz w:val="24"/>
                <w:szCs w:val="24"/>
              </w:rPr>
              <w:t>34:10:120001:28</w:t>
            </w:r>
            <w:r w:rsidRPr="00D30F3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8B42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естоположение установлено относительно ориентира, расположенного в границах участка</w:t>
            </w:r>
            <w:r w:rsidR="008B4268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очтовый</w:t>
            </w:r>
            <w:r w:rsidR="008B4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адрес ориентира: обл. Волгоградская, р-н Камышинский, п. Госселекстанция</w:t>
            </w:r>
            <w:r w:rsidR="008B42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ул. Почтовая, дом 3-а.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A3E" w:rsidRPr="00C07549" w:rsidTr="00A85382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A3E" w:rsidRDefault="002C6A3E" w:rsidP="008B4268">
            <w:r w:rsidRPr="005E64E5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кадастровым номером </w:t>
            </w:r>
            <w:r w:rsidR="008B614D" w:rsidRPr="008B614D">
              <w:rPr>
                <w:rFonts w:ascii="Times New Roman" w:hAnsi="Times New Roman" w:cs="Times New Roman"/>
                <w:sz w:val="24"/>
                <w:szCs w:val="24"/>
              </w:rPr>
              <w:t>34:10:120001:30</w:t>
            </w:r>
            <w:r w:rsidRPr="005E64E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8B42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естоположение установлено относительно ориентира, расположенного в границах участка</w:t>
            </w:r>
            <w:r w:rsidR="008B4268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риентир</w:t>
            </w:r>
            <w:r w:rsidR="008B4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8B4268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очтовый адрес ориентира: обл. Волгоградская, р-н Камышинский, п. Госселекстанция, ул.</w:t>
            </w:r>
            <w:r w:rsidR="008B4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Почтовая, дом 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A3E" w:rsidRPr="00C07549" w:rsidTr="00A6194A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A3E" w:rsidRDefault="002C6A3E" w:rsidP="002C6A3E">
            <w:r w:rsidRPr="007F76B9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кадастровым номером </w:t>
            </w:r>
            <w:r w:rsidR="008B614D" w:rsidRPr="008B614D">
              <w:rPr>
                <w:rFonts w:ascii="Times New Roman" w:hAnsi="Times New Roman" w:cs="Times New Roman"/>
                <w:sz w:val="24"/>
                <w:szCs w:val="24"/>
              </w:rPr>
              <w:t>34:10:120001:72</w:t>
            </w:r>
            <w:r w:rsidRPr="007F76B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р-н. Камышинский, г. Петров Вал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A3E" w:rsidRPr="00C07549" w:rsidTr="00C776F2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A3E" w:rsidRDefault="002C6A3E" w:rsidP="002C6A3E">
            <w:r w:rsidRPr="00BE402B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кадастровым номером </w:t>
            </w:r>
            <w:r w:rsidR="008B614D" w:rsidRPr="008B614D">
              <w:rPr>
                <w:rFonts w:ascii="Times New Roman" w:hAnsi="Times New Roman" w:cs="Times New Roman"/>
                <w:sz w:val="24"/>
                <w:szCs w:val="24"/>
              </w:rPr>
              <w:t>34:10:000000:201</w:t>
            </w:r>
            <w:r w:rsidRPr="00BE402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8B4268" w:rsidRPr="008B4268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р-н Камышинский, г. Петров Вал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C6A3E" w:rsidRPr="00C07549" w:rsidRDefault="002C6A3E" w:rsidP="002C6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49" w:rsidRPr="00C07549" w:rsidTr="002E5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pStyle w:val="a5"/>
              <w:spacing w:line="276" w:lineRule="auto"/>
              <w:ind w:firstLine="0"/>
              <w:rPr>
                <w:sz w:val="24"/>
                <w:lang w:eastAsia="en-US"/>
              </w:rPr>
            </w:pPr>
            <w:r w:rsidRPr="00C07549">
              <w:rPr>
                <w:sz w:val="24"/>
                <w:lang w:eastAsia="en-US"/>
              </w:rPr>
              <w:t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сервитута, подать заявление об учете прав на земельные участки  в Администрацию Камышинского муниципального  района Волгоградской области по адресу: Волгоградская область, Камышинский район, город Камышин, улица Набережная, дом 7-а, кабинет № 29,  с 08-00 до 12-00 и с 12-48 до 17-00 часов.</w:t>
            </w:r>
            <w:r w:rsidRPr="00C07549">
              <w:rPr>
                <w:bCs/>
                <w:sz w:val="24"/>
                <w:lang w:eastAsia="en-US"/>
              </w:rPr>
              <w:t xml:space="preserve"> </w:t>
            </w:r>
            <w:r w:rsidRPr="00C07549">
              <w:rPr>
                <w:sz w:val="24"/>
                <w:lang w:eastAsia="en-US"/>
              </w:rPr>
              <w:t>по пятницам до 16-00 часов (кроме выходных и праздничных дней) (тел.8 (84457) 4-82-51).</w:t>
            </w:r>
          </w:p>
          <w:p w:rsidR="00C07549" w:rsidRPr="00C07549" w:rsidRDefault="00C07549">
            <w:pPr>
              <w:pStyle w:val="a5"/>
              <w:spacing w:line="276" w:lineRule="auto"/>
              <w:rPr>
                <w:sz w:val="24"/>
                <w:shd w:val="clear" w:color="auto" w:fill="FFFFFF"/>
                <w:lang w:eastAsia="en-US"/>
              </w:rPr>
            </w:pPr>
            <w:r w:rsidRPr="00C07549">
              <w:rPr>
                <w:sz w:val="24"/>
                <w:shd w:val="clear" w:color="auto" w:fill="FFFFFF"/>
                <w:lang w:eastAsia="en-US"/>
              </w:rPr>
              <w:t>Подать заявления об учете прав на земельные участки, в отношении которых</w:t>
            </w:r>
            <w:r w:rsidRPr="00C07549">
              <w:rPr>
                <w:sz w:val="24"/>
                <w:lang w:eastAsia="en-US"/>
              </w:rPr>
              <w:t xml:space="preserve"> поступило ходатайство об установлении публичного сервитута,</w:t>
            </w:r>
            <w:r w:rsidRPr="00C07549">
              <w:rPr>
                <w:sz w:val="24"/>
                <w:shd w:val="clear" w:color="auto" w:fill="FFFFFF"/>
                <w:lang w:eastAsia="en-US"/>
              </w:rPr>
              <w:t xml:space="preserve"> можно в срок 30 дней со дня опубликования извещения (сообщения) о поступившем ходатайстве об установлении публичного сервитута</w:t>
            </w:r>
            <w:r w:rsidRPr="00C07549">
              <w:rPr>
                <w:sz w:val="24"/>
                <w:lang w:eastAsia="en-US"/>
              </w:rPr>
              <w:t>.</w:t>
            </w:r>
            <w:r w:rsidRPr="00C07549">
              <w:rPr>
                <w:sz w:val="24"/>
                <w:lang w:eastAsia="en-US"/>
              </w:rPr>
              <w:br/>
              <w:t xml:space="preserve">         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07549">
              <w:rPr>
                <w:sz w:val="24"/>
                <w:lang w:eastAsia="en-US"/>
              </w:rPr>
              <w:t>Росреестра</w:t>
            </w:r>
            <w:proofErr w:type="spellEnd"/>
            <w:r w:rsidRPr="00C07549">
              <w:rPr>
                <w:sz w:val="24"/>
                <w:lang w:eastAsia="en-US"/>
              </w:rPr>
              <w:t xml:space="preserve"> по Волгоградской области об учете их прав (обременения прав)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C07549" w:rsidRPr="00C07549" w:rsidTr="002E5294">
        <w:trPr>
          <w:trHeight w:val="99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>Официальные сайты в информационно-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1065C4">
            <w:pPr>
              <w:autoSpaceDE w:val="0"/>
              <w:autoSpaceDN w:val="0"/>
              <w:adjustRightInd w:val="0"/>
              <w:spacing w:before="120" w:after="120" w:line="256" w:lineRule="auto"/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07549" w:rsidRPr="00C075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http://rakams.ru/administration/imushestvo/zemelnye-otnosheniya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Style w:val="a3"/>
                <w:rFonts w:ascii="Times New Roman" w:hAnsi="Times New Roman" w:cs="Times New Roman"/>
              </w:rPr>
            </w:pPr>
          </w:p>
        </w:tc>
      </w:tr>
      <w:tr w:rsidR="00C07549" w:rsidRPr="00C07549" w:rsidTr="002E52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spacing w:after="15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49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сети «Интернет», на </w:t>
            </w:r>
            <w:r w:rsidRPr="00C0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1065C4" w:rsidRDefault="001065C4">
            <w:pPr>
              <w:spacing w:after="150" w:line="256" w:lineRule="auto"/>
            </w:pPr>
            <w:r w:rsidRPr="001065C4">
              <w:rPr>
                <w:lang w:val="en-US"/>
              </w:rPr>
              <w:lastRenderedPageBreak/>
              <w:t>https</w:t>
            </w:r>
            <w:r w:rsidRPr="001065C4">
              <w:t>://</w:t>
            </w:r>
            <w:proofErr w:type="spellStart"/>
            <w:r w:rsidRPr="001065C4">
              <w:rPr>
                <w:lang w:val="en-US"/>
              </w:rPr>
              <w:t>belogorskoe</w:t>
            </w:r>
            <w:proofErr w:type="spellEnd"/>
            <w:r w:rsidRPr="001065C4">
              <w:t>-</w:t>
            </w:r>
            <w:proofErr w:type="spellStart"/>
            <w:r w:rsidRPr="001065C4">
              <w:rPr>
                <w:lang w:val="en-US"/>
              </w:rPr>
              <w:t>sp</w:t>
            </w:r>
            <w:proofErr w:type="spellEnd"/>
            <w:r w:rsidRPr="001065C4">
              <w:t>.</w:t>
            </w:r>
            <w:proofErr w:type="spellStart"/>
            <w:r w:rsidRPr="001065C4">
              <w:rPr>
                <w:lang w:val="en-US"/>
              </w:rPr>
              <w:t>ru</w:t>
            </w:r>
            <w:proofErr w:type="spellEnd"/>
            <w:r w:rsidRPr="001065C4">
              <w:t>/</w:t>
            </w:r>
            <w:proofErr w:type="spellStart"/>
            <w:r w:rsidRPr="001065C4">
              <w:rPr>
                <w:lang w:val="en-US"/>
              </w:rPr>
              <w:t>ofitsialnaya</w:t>
            </w:r>
            <w:proofErr w:type="spellEnd"/>
            <w:r w:rsidRPr="001065C4">
              <w:t>-</w:t>
            </w:r>
            <w:proofErr w:type="spellStart"/>
            <w:r w:rsidRPr="001065C4">
              <w:rPr>
                <w:lang w:val="en-US"/>
              </w:rPr>
              <w:t>informatsiya</w:t>
            </w:r>
            <w:proofErr w:type="spellEnd"/>
            <w:r w:rsidRPr="001065C4">
              <w:t>/</w:t>
            </w:r>
            <w:bookmarkStart w:id="0" w:name="_GoBack"/>
            <w:bookmarkEnd w:id="0"/>
          </w:p>
          <w:p w:rsidR="00625CE3" w:rsidRPr="00C07549" w:rsidRDefault="00625CE3" w:rsidP="00471E5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49" w:rsidRPr="00C07549" w:rsidRDefault="00C0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72F" w:rsidRDefault="0055172F" w:rsidP="00551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6" w:history="1">
        <w:r w:rsidRPr="0055172F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Ходатайство</w:t>
        </w:r>
      </w:hyperlink>
      <w:r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059AE" w:rsidRPr="0055172F" w:rsidRDefault="007059AE" w:rsidP="00551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D7189" w:rsidRPr="001065C4" w:rsidRDefault="001065C4" w:rsidP="001065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="0055172F" w:rsidRPr="0055172F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Сведения о границах</w:t>
        </w:r>
      </w:hyperlink>
      <w:r w:rsidR="0055172F"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sectPr w:rsidR="005D7189" w:rsidRPr="001065C4" w:rsidSect="0040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AD"/>
    <w:rsid w:val="00024519"/>
    <w:rsid w:val="00037EB2"/>
    <w:rsid w:val="000663C8"/>
    <w:rsid w:val="000B0D27"/>
    <w:rsid w:val="001065C4"/>
    <w:rsid w:val="00133D9B"/>
    <w:rsid w:val="0014381E"/>
    <w:rsid w:val="001947DB"/>
    <w:rsid w:val="001B2297"/>
    <w:rsid w:val="001C4B54"/>
    <w:rsid w:val="001E50A9"/>
    <w:rsid w:val="00234CD0"/>
    <w:rsid w:val="00273B64"/>
    <w:rsid w:val="002C6A3E"/>
    <w:rsid w:val="002E22B2"/>
    <w:rsid w:val="002E5294"/>
    <w:rsid w:val="0031533F"/>
    <w:rsid w:val="00322DD8"/>
    <w:rsid w:val="0037166C"/>
    <w:rsid w:val="00390E85"/>
    <w:rsid w:val="003926D4"/>
    <w:rsid w:val="003A55C0"/>
    <w:rsid w:val="003E1E85"/>
    <w:rsid w:val="00401E9B"/>
    <w:rsid w:val="00416C73"/>
    <w:rsid w:val="00417181"/>
    <w:rsid w:val="004332C2"/>
    <w:rsid w:val="00471E53"/>
    <w:rsid w:val="00486356"/>
    <w:rsid w:val="004B11FD"/>
    <w:rsid w:val="004D1D09"/>
    <w:rsid w:val="004F5411"/>
    <w:rsid w:val="0055172F"/>
    <w:rsid w:val="00581697"/>
    <w:rsid w:val="005D7189"/>
    <w:rsid w:val="005E4ABF"/>
    <w:rsid w:val="00623FAD"/>
    <w:rsid w:val="00625CE3"/>
    <w:rsid w:val="00654DC8"/>
    <w:rsid w:val="006654DC"/>
    <w:rsid w:val="00666A6F"/>
    <w:rsid w:val="006836AE"/>
    <w:rsid w:val="00686A0D"/>
    <w:rsid w:val="006A2D29"/>
    <w:rsid w:val="006B7751"/>
    <w:rsid w:val="006D1CF2"/>
    <w:rsid w:val="007059AE"/>
    <w:rsid w:val="007261BF"/>
    <w:rsid w:val="007323FA"/>
    <w:rsid w:val="007337FA"/>
    <w:rsid w:val="00773858"/>
    <w:rsid w:val="00840755"/>
    <w:rsid w:val="00887AA6"/>
    <w:rsid w:val="008B4268"/>
    <w:rsid w:val="008B614D"/>
    <w:rsid w:val="008C1720"/>
    <w:rsid w:val="008E7E1E"/>
    <w:rsid w:val="00902784"/>
    <w:rsid w:val="0092207E"/>
    <w:rsid w:val="009236A5"/>
    <w:rsid w:val="009243D8"/>
    <w:rsid w:val="00994BA2"/>
    <w:rsid w:val="009B6CE2"/>
    <w:rsid w:val="009D5AB8"/>
    <w:rsid w:val="009E3488"/>
    <w:rsid w:val="009E6C0E"/>
    <w:rsid w:val="00A23B1D"/>
    <w:rsid w:val="00A52339"/>
    <w:rsid w:val="00A821A1"/>
    <w:rsid w:val="00AB112D"/>
    <w:rsid w:val="00B07B03"/>
    <w:rsid w:val="00B800C2"/>
    <w:rsid w:val="00B837D8"/>
    <w:rsid w:val="00BC44EF"/>
    <w:rsid w:val="00BF45E9"/>
    <w:rsid w:val="00C07549"/>
    <w:rsid w:val="00C44DD0"/>
    <w:rsid w:val="00C65AA7"/>
    <w:rsid w:val="00C70670"/>
    <w:rsid w:val="00CD1B24"/>
    <w:rsid w:val="00CF06AD"/>
    <w:rsid w:val="00CF388A"/>
    <w:rsid w:val="00D06059"/>
    <w:rsid w:val="00D36322"/>
    <w:rsid w:val="00D50081"/>
    <w:rsid w:val="00E05EA0"/>
    <w:rsid w:val="00E079C2"/>
    <w:rsid w:val="00E3174A"/>
    <w:rsid w:val="00E4514B"/>
    <w:rsid w:val="00E545F0"/>
    <w:rsid w:val="00E73370"/>
    <w:rsid w:val="00E90928"/>
    <w:rsid w:val="00EB7C5F"/>
    <w:rsid w:val="00ED3171"/>
    <w:rsid w:val="00F6025B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B132E-3D78-41DC-AD4B-28C32DAD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9B"/>
  </w:style>
  <w:style w:type="paragraph" w:styleId="2">
    <w:name w:val="heading 2"/>
    <w:basedOn w:val="a"/>
    <w:link w:val="20"/>
    <w:uiPriority w:val="9"/>
    <w:qFormat/>
    <w:rsid w:val="0055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7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1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0754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075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sim.volgograd.ru/docs/Novosti_Zem_Otnosh/%D1%81%D1%85%D0%B5%D0%BC%D0%B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sim.volgograd.ru/docs/Novosti_Zem_Otnosh/%D1%85%D0%BE%D0%B4%D0%B0%D1%82%D0%B0%D0%B9%D1%81%D1%82%D0%B2%D0%BE%2048776.pdf" TargetMode="External"/><Relationship Id="rId5" Type="http://schemas.openxmlformats.org/officeDocument/2006/relationships/hyperlink" Target="http://rakams.ru/administration/imushestvo/zemelnye-otnoshe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514C-07B6-4235-BF6F-65C825FD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2020-04-24T09:06:00Z</cp:lastPrinted>
  <dcterms:created xsi:type="dcterms:W3CDTF">2020-05-16T06:50:00Z</dcterms:created>
  <dcterms:modified xsi:type="dcterms:W3CDTF">2020-05-16T06:50:00Z</dcterms:modified>
</cp:coreProperties>
</file>